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0035E" w14:textId="77777777" w:rsidR="00A25068" w:rsidRPr="00D73FF0" w:rsidRDefault="00E523A2" w:rsidP="00810DAB">
      <w:pPr>
        <w:pStyle w:val="Title-article"/>
        <w:rPr>
          <w:lang w:val="es-419"/>
        </w:rPr>
      </w:pPr>
      <w:r w:rsidRPr="00D73FF0">
        <w:rPr>
          <w:lang w:val="es-419"/>
        </w:rPr>
        <w:t>Nombre de la Práctica #</w:t>
      </w:r>
    </w:p>
    <w:p w14:paraId="44AE4AD0" w14:textId="77777777" w:rsidR="00231E44" w:rsidRPr="00D73FF0" w:rsidRDefault="00231E44" w:rsidP="0031045A">
      <w:pPr>
        <w:rPr>
          <w:lang w:val="es-419"/>
        </w:rPr>
      </w:pPr>
    </w:p>
    <w:p w14:paraId="15BF9F0F" w14:textId="77777777" w:rsidR="00231E44" w:rsidRPr="00D73FF0" w:rsidRDefault="00231E44" w:rsidP="00231E44">
      <w:pPr>
        <w:jc w:val="center"/>
        <w:rPr>
          <w:lang w:val="es-419"/>
        </w:rPr>
      </w:pPr>
    </w:p>
    <w:p w14:paraId="148D2218" w14:textId="77777777" w:rsidR="00A25068" w:rsidRPr="00D73FF0" w:rsidRDefault="0031045A" w:rsidP="00810DAB">
      <w:pPr>
        <w:pStyle w:val="author"/>
        <w:rPr>
          <w:lang w:val="es-419"/>
        </w:rPr>
      </w:pPr>
      <w:r w:rsidRPr="00D73FF0">
        <w:rPr>
          <w:lang w:val="es-419"/>
        </w:rPr>
        <w:t>Autor</w:t>
      </w:r>
      <w:r w:rsidR="00810DAB" w:rsidRPr="00D73FF0">
        <w:rPr>
          <w:lang w:val="es-419"/>
        </w:rPr>
        <w:t xml:space="preserve"> </w:t>
      </w:r>
    </w:p>
    <w:p w14:paraId="58CC0B65" w14:textId="77777777" w:rsidR="00A25068" w:rsidRPr="00D73FF0" w:rsidRDefault="00E523A2">
      <w:pPr>
        <w:pStyle w:val="Affiliation"/>
        <w:rPr>
          <w:lang w:val="es-419"/>
        </w:rPr>
      </w:pPr>
      <w:r w:rsidRPr="00D73FF0">
        <w:rPr>
          <w:lang w:val="es-419"/>
        </w:rPr>
        <w:t>Esc</w:t>
      </w:r>
      <w:r w:rsidR="007C5595" w:rsidRPr="00D73FF0">
        <w:rPr>
          <w:lang w:val="es-419"/>
        </w:rPr>
        <w:t xml:space="preserve">uela Politécnica Nacional, </w:t>
      </w:r>
      <w:r w:rsidR="0031045A" w:rsidRPr="00D73FF0">
        <w:rPr>
          <w:lang w:val="es-419"/>
        </w:rPr>
        <w:t xml:space="preserve">Facultad de Ciencias </w:t>
      </w:r>
      <w:r w:rsidR="007C5595" w:rsidRPr="00D73FF0">
        <w:rPr>
          <w:lang w:val="es-419"/>
        </w:rPr>
        <w:br/>
      </w:r>
      <w:r w:rsidR="0031045A" w:rsidRPr="00D73FF0">
        <w:rPr>
          <w:lang w:val="es-419"/>
        </w:rPr>
        <w:t>Departamento de Física, Laboratorio de Electromagnetismo</w:t>
      </w:r>
    </w:p>
    <w:p w14:paraId="0197B575" w14:textId="77777777" w:rsidR="00034EF6" w:rsidRPr="00D73FF0" w:rsidRDefault="0031045A" w:rsidP="00034EF6">
      <w:pPr>
        <w:pStyle w:val="Affiliation"/>
        <w:rPr>
          <w:lang w:val="es-419"/>
        </w:rPr>
      </w:pPr>
      <w:proofErr w:type="spellStart"/>
      <w:r w:rsidRPr="00D73FF0">
        <w:rPr>
          <w:lang w:val="es-419"/>
        </w:rPr>
        <w:t>Dd</w:t>
      </w:r>
      <w:proofErr w:type="spellEnd"/>
      <w:r w:rsidRPr="00D73FF0">
        <w:rPr>
          <w:lang w:val="es-419"/>
        </w:rPr>
        <w:t>/mm/</w:t>
      </w:r>
      <w:proofErr w:type="spellStart"/>
      <w:r w:rsidRPr="00D73FF0">
        <w:rPr>
          <w:lang w:val="es-419"/>
        </w:rPr>
        <w:t>aaaa</w:t>
      </w:r>
      <w:proofErr w:type="spellEnd"/>
    </w:p>
    <w:p w14:paraId="530E04FC" w14:textId="77777777" w:rsidR="0031045A" w:rsidRPr="00D73FF0" w:rsidRDefault="0031045A" w:rsidP="0031045A">
      <w:pPr>
        <w:pStyle w:val="Abstract"/>
        <w:tabs>
          <w:tab w:val="right" w:pos="10080"/>
        </w:tabs>
        <w:spacing w:before="120" w:after="0"/>
        <w:jc w:val="center"/>
        <w:rPr>
          <w:b/>
          <w:color w:val="000000"/>
          <w:lang w:val="es-419"/>
        </w:rPr>
      </w:pPr>
      <w:r w:rsidRPr="00D73FF0">
        <w:rPr>
          <w:b/>
          <w:color w:val="000000"/>
          <w:lang w:val="es-419"/>
        </w:rPr>
        <w:t>Resumen</w:t>
      </w:r>
    </w:p>
    <w:p w14:paraId="1B32AB1C" w14:textId="77777777" w:rsidR="00A25068" w:rsidRPr="00D73FF0" w:rsidRDefault="0031045A" w:rsidP="00E85F86">
      <w:pPr>
        <w:pStyle w:val="Abstract"/>
        <w:tabs>
          <w:tab w:val="right" w:pos="10080"/>
        </w:tabs>
        <w:spacing w:before="120" w:after="0"/>
        <w:rPr>
          <w:lang w:val="es-419"/>
        </w:rPr>
      </w:pPr>
      <w:proofErr w:type="spellStart"/>
      <w:r w:rsidRPr="00D73FF0">
        <w:rPr>
          <w:color w:val="000000"/>
          <w:lang w:val="es-419"/>
        </w:rPr>
        <w:t>Ñawpa</w:t>
      </w:r>
      <w:proofErr w:type="spellEnd"/>
      <w:r w:rsidRPr="00D73FF0">
        <w:rPr>
          <w:color w:val="000000"/>
          <w:lang w:val="es-419"/>
        </w:rPr>
        <w:t xml:space="preserve"> </w:t>
      </w:r>
      <w:proofErr w:type="spellStart"/>
      <w:r w:rsidRPr="00D73FF0">
        <w:rPr>
          <w:color w:val="000000"/>
          <w:lang w:val="es-419"/>
        </w:rPr>
        <w:t>pachaka</w:t>
      </w:r>
      <w:proofErr w:type="spellEnd"/>
      <w:r w:rsidRPr="00D73FF0">
        <w:rPr>
          <w:color w:val="000000"/>
          <w:lang w:val="es-419"/>
        </w:rPr>
        <w:t xml:space="preserve"> </w:t>
      </w:r>
      <w:proofErr w:type="spellStart"/>
      <w:r w:rsidRPr="00D73FF0">
        <w:rPr>
          <w:color w:val="000000"/>
          <w:lang w:val="es-419"/>
        </w:rPr>
        <w:t>kay</w:t>
      </w:r>
      <w:proofErr w:type="spellEnd"/>
      <w:r w:rsidRPr="00D73FF0">
        <w:rPr>
          <w:color w:val="000000"/>
          <w:lang w:val="es-419"/>
        </w:rPr>
        <w:t xml:space="preserve"> </w:t>
      </w:r>
      <w:proofErr w:type="spellStart"/>
      <w:r w:rsidRPr="00D73FF0">
        <w:rPr>
          <w:color w:val="000000"/>
          <w:lang w:val="es-419"/>
        </w:rPr>
        <w:t>ñukanchik</w:t>
      </w:r>
      <w:proofErr w:type="spellEnd"/>
      <w:r w:rsidRPr="00D73FF0">
        <w:rPr>
          <w:color w:val="000000"/>
          <w:lang w:val="es-419"/>
        </w:rPr>
        <w:t xml:space="preserve"> </w:t>
      </w:r>
      <w:proofErr w:type="spellStart"/>
      <w:r w:rsidRPr="00D73FF0">
        <w:rPr>
          <w:color w:val="000000"/>
          <w:lang w:val="es-419"/>
        </w:rPr>
        <w:t>kuchu</w:t>
      </w:r>
      <w:proofErr w:type="spellEnd"/>
      <w:r w:rsidRPr="00D73FF0">
        <w:rPr>
          <w:color w:val="000000"/>
          <w:lang w:val="es-419"/>
        </w:rPr>
        <w:t xml:space="preserve"> </w:t>
      </w:r>
      <w:proofErr w:type="spellStart"/>
      <w:r w:rsidRPr="00D73FF0">
        <w:rPr>
          <w:color w:val="000000"/>
          <w:lang w:val="es-419"/>
        </w:rPr>
        <w:t>urkuka</w:t>
      </w:r>
      <w:proofErr w:type="spellEnd"/>
      <w:r w:rsidRPr="00D73FF0">
        <w:rPr>
          <w:color w:val="000000"/>
          <w:lang w:val="es-419"/>
        </w:rPr>
        <w:t xml:space="preserve"> </w:t>
      </w:r>
      <w:proofErr w:type="spellStart"/>
      <w:r w:rsidRPr="00D73FF0">
        <w:rPr>
          <w:color w:val="000000"/>
          <w:lang w:val="es-419"/>
        </w:rPr>
        <w:t>puñuysikimi</w:t>
      </w:r>
      <w:proofErr w:type="spellEnd"/>
      <w:r w:rsidRPr="00D73FF0">
        <w:rPr>
          <w:color w:val="000000"/>
          <w:lang w:val="es-419"/>
        </w:rPr>
        <w:t xml:space="preserve"> </w:t>
      </w:r>
      <w:proofErr w:type="spellStart"/>
      <w:r w:rsidRPr="00D73FF0">
        <w:rPr>
          <w:color w:val="000000"/>
          <w:lang w:val="es-419"/>
        </w:rPr>
        <w:t>kashka</w:t>
      </w:r>
      <w:proofErr w:type="spellEnd"/>
      <w:r w:rsidRPr="00D73FF0">
        <w:rPr>
          <w:color w:val="000000"/>
          <w:lang w:val="es-419"/>
        </w:rPr>
        <w:t xml:space="preserve">. </w:t>
      </w:r>
      <w:proofErr w:type="spellStart"/>
      <w:r w:rsidRPr="00D73FF0">
        <w:rPr>
          <w:color w:val="000000"/>
          <w:lang w:val="es-419"/>
        </w:rPr>
        <w:t>Shinashpa</w:t>
      </w:r>
      <w:proofErr w:type="spellEnd"/>
      <w:r w:rsidRPr="00D73FF0">
        <w:rPr>
          <w:color w:val="000000"/>
          <w:lang w:val="es-419"/>
        </w:rPr>
        <w:t xml:space="preserve"> mana </w:t>
      </w:r>
      <w:proofErr w:type="spellStart"/>
      <w:r w:rsidRPr="00D73FF0">
        <w:rPr>
          <w:color w:val="000000"/>
          <w:lang w:val="es-419"/>
        </w:rPr>
        <w:t>kuchu</w:t>
      </w:r>
      <w:proofErr w:type="spellEnd"/>
      <w:r w:rsidRPr="00D73FF0">
        <w:rPr>
          <w:color w:val="000000"/>
          <w:lang w:val="es-419"/>
        </w:rPr>
        <w:t xml:space="preserve"> </w:t>
      </w:r>
      <w:proofErr w:type="spellStart"/>
      <w:r w:rsidRPr="00D73FF0">
        <w:rPr>
          <w:color w:val="000000"/>
          <w:lang w:val="es-419"/>
        </w:rPr>
        <w:t>urkukunapash</w:t>
      </w:r>
      <w:proofErr w:type="spellEnd"/>
      <w:r w:rsidRPr="00D73FF0">
        <w:rPr>
          <w:color w:val="000000"/>
          <w:lang w:val="es-419"/>
        </w:rPr>
        <w:t xml:space="preserve"> yakuta </w:t>
      </w:r>
      <w:proofErr w:type="spellStart"/>
      <w:r w:rsidRPr="00D73FF0">
        <w:rPr>
          <w:color w:val="000000"/>
          <w:lang w:val="es-419"/>
        </w:rPr>
        <w:t>charinchu</w:t>
      </w:r>
      <w:proofErr w:type="spellEnd"/>
      <w:r w:rsidRPr="00D73FF0">
        <w:rPr>
          <w:color w:val="000000"/>
          <w:lang w:val="es-419"/>
        </w:rPr>
        <w:t xml:space="preserve">. </w:t>
      </w:r>
      <w:proofErr w:type="spellStart"/>
      <w:r w:rsidRPr="00D73FF0">
        <w:rPr>
          <w:color w:val="000000"/>
          <w:lang w:val="es-419"/>
        </w:rPr>
        <w:t>Shuk</w:t>
      </w:r>
      <w:proofErr w:type="spellEnd"/>
      <w:r w:rsidRPr="00D73FF0">
        <w:rPr>
          <w:color w:val="000000"/>
          <w:lang w:val="es-419"/>
        </w:rPr>
        <w:t xml:space="preserve"> puncha </w:t>
      </w:r>
      <w:proofErr w:type="spellStart"/>
      <w:r w:rsidRPr="00D73FF0">
        <w:rPr>
          <w:color w:val="000000"/>
          <w:lang w:val="es-419"/>
        </w:rPr>
        <w:t>urkukunapa</w:t>
      </w:r>
      <w:proofErr w:type="spellEnd"/>
      <w:r w:rsidRPr="00D73FF0">
        <w:rPr>
          <w:color w:val="000000"/>
          <w:lang w:val="es-419"/>
        </w:rPr>
        <w:t xml:space="preserve"> </w:t>
      </w:r>
      <w:proofErr w:type="spellStart"/>
      <w:r w:rsidRPr="00D73FF0">
        <w:rPr>
          <w:color w:val="000000"/>
          <w:lang w:val="es-419"/>
        </w:rPr>
        <w:t>hatun</w:t>
      </w:r>
      <w:proofErr w:type="spellEnd"/>
      <w:r w:rsidRPr="00D73FF0">
        <w:rPr>
          <w:color w:val="000000"/>
          <w:lang w:val="es-419"/>
        </w:rPr>
        <w:t xml:space="preserve"> yaya yakuta </w:t>
      </w:r>
      <w:proofErr w:type="spellStart"/>
      <w:r w:rsidRPr="00D73FF0">
        <w:rPr>
          <w:color w:val="000000"/>
          <w:lang w:val="es-419"/>
        </w:rPr>
        <w:t>tukuy</w:t>
      </w:r>
      <w:proofErr w:type="spellEnd"/>
      <w:r w:rsidRPr="00D73FF0">
        <w:rPr>
          <w:color w:val="000000"/>
          <w:lang w:val="es-419"/>
        </w:rPr>
        <w:t xml:space="preserve"> </w:t>
      </w:r>
      <w:proofErr w:type="spellStart"/>
      <w:r w:rsidRPr="00D73FF0">
        <w:rPr>
          <w:color w:val="000000"/>
          <w:lang w:val="es-419"/>
        </w:rPr>
        <w:t>urkukunaman</w:t>
      </w:r>
      <w:proofErr w:type="spellEnd"/>
      <w:r w:rsidRPr="00D73FF0">
        <w:rPr>
          <w:color w:val="000000"/>
          <w:lang w:val="es-419"/>
        </w:rPr>
        <w:t xml:space="preserve"> </w:t>
      </w:r>
      <w:proofErr w:type="spellStart"/>
      <w:r w:rsidRPr="00D73FF0">
        <w:rPr>
          <w:color w:val="000000"/>
          <w:lang w:val="es-419"/>
        </w:rPr>
        <w:t>rakikukpi</w:t>
      </w:r>
      <w:proofErr w:type="spellEnd"/>
      <w:r w:rsidRPr="00D73FF0">
        <w:rPr>
          <w:color w:val="000000"/>
          <w:lang w:val="es-419"/>
        </w:rPr>
        <w:t xml:space="preserve">, </w:t>
      </w:r>
      <w:proofErr w:type="spellStart"/>
      <w:r w:rsidRPr="00D73FF0">
        <w:rPr>
          <w:color w:val="000000"/>
          <w:lang w:val="es-419"/>
        </w:rPr>
        <w:t>kay</w:t>
      </w:r>
      <w:proofErr w:type="spellEnd"/>
      <w:r w:rsidRPr="00D73FF0">
        <w:rPr>
          <w:color w:val="000000"/>
          <w:lang w:val="es-419"/>
        </w:rPr>
        <w:t xml:space="preserve"> </w:t>
      </w:r>
      <w:proofErr w:type="spellStart"/>
      <w:r w:rsidRPr="00D73FF0">
        <w:rPr>
          <w:color w:val="000000"/>
          <w:lang w:val="es-419"/>
        </w:rPr>
        <w:t>ñukanchik</w:t>
      </w:r>
      <w:proofErr w:type="spellEnd"/>
      <w:r w:rsidRPr="00D73FF0">
        <w:rPr>
          <w:color w:val="000000"/>
          <w:lang w:val="es-419"/>
        </w:rPr>
        <w:t xml:space="preserve"> </w:t>
      </w:r>
      <w:proofErr w:type="spellStart"/>
      <w:r w:rsidRPr="00D73FF0">
        <w:rPr>
          <w:color w:val="000000"/>
          <w:lang w:val="es-419"/>
        </w:rPr>
        <w:t>kuchu</w:t>
      </w:r>
      <w:proofErr w:type="spellEnd"/>
      <w:r w:rsidRPr="00D73FF0">
        <w:rPr>
          <w:color w:val="000000"/>
          <w:lang w:val="es-419"/>
        </w:rPr>
        <w:t xml:space="preserve"> </w:t>
      </w:r>
      <w:proofErr w:type="spellStart"/>
      <w:r w:rsidRPr="00D73FF0">
        <w:rPr>
          <w:color w:val="000000"/>
          <w:lang w:val="es-419"/>
        </w:rPr>
        <w:t>urkukuna</w:t>
      </w:r>
      <w:proofErr w:type="spellEnd"/>
      <w:r w:rsidRPr="00D73FF0">
        <w:rPr>
          <w:color w:val="000000"/>
          <w:lang w:val="es-419"/>
        </w:rPr>
        <w:t xml:space="preserve"> </w:t>
      </w:r>
      <w:proofErr w:type="spellStart"/>
      <w:r w:rsidRPr="00D73FF0">
        <w:rPr>
          <w:color w:val="000000"/>
          <w:lang w:val="es-419"/>
        </w:rPr>
        <w:t>puñukushka</w:t>
      </w:r>
      <w:proofErr w:type="spellEnd"/>
      <w:r w:rsidRPr="00D73FF0">
        <w:rPr>
          <w:color w:val="000000"/>
          <w:lang w:val="es-419"/>
        </w:rPr>
        <w:t xml:space="preserve"> </w:t>
      </w:r>
      <w:proofErr w:type="spellStart"/>
      <w:r w:rsidRPr="00D73FF0">
        <w:rPr>
          <w:color w:val="000000"/>
          <w:lang w:val="es-419"/>
        </w:rPr>
        <w:t>nin</w:t>
      </w:r>
      <w:proofErr w:type="spellEnd"/>
      <w:r w:rsidRPr="00D73FF0">
        <w:rPr>
          <w:color w:val="000000"/>
          <w:lang w:val="es-419"/>
        </w:rPr>
        <w:t xml:space="preserve">. Chay </w:t>
      </w:r>
      <w:proofErr w:type="spellStart"/>
      <w:r w:rsidRPr="00D73FF0">
        <w:rPr>
          <w:color w:val="000000"/>
          <w:lang w:val="es-419"/>
        </w:rPr>
        <w:t>urkuka</w:t>
      </w:r>
      <w:proofErr w:type="spellEnd"/>
      <w:r w:rsidRPr="00D73FF0">
        <w:rPr>
          <w:color w:val="000000"/>
          <w:lang w:val="es-419"/>
        </w:rPr>
        <w:t xml:space="preserve"> </w:t>
      </w:r>
      <w:proofErr w:type="spellStart"/>
      <w:r w:rsidRPr="00D73FF0">
        <w:rPr>
          <w:color w:val="000000"/>
          <w:lang w:val="es-419"/>
        </w:rPr>
        <w:t>puñuysiki</w:t>
      </w:r>
      <w:proofErr w:type="spellEnd"/>
      <w:r w:rsidRPr="00D73FF0">
        <w:rPr>
          <w:color w:val="000000"/>
          <w:lang w:val="es-419"/>
        </w:rPr>
        <w:t xml:space="preserve"> </w:t>
      </w:r>
      <w:proofErr w:type="spellStart"/>
      <w:r w:rsidRPr="00D73FF0">
        <w:rPr>
          <w:color w:val="000000"/>
          <w:lang w:val="es-419"/>
        </w:rPr>
        <w:t>kashkamanta</w:t>
      </w:r>
      <w:proofErr w:type="spellEnd"/>
      <w:r w:rsidRPr="00D73FF0">
        <w:rPr>
          <w:color w:val="000000"/>
          <w:lang w:val="es-419"/>
        </w:rPr>
        <w:t xml:space="preserve"> mana yakuta </w:t>
      </w:r>
      <w:proofErr w:type="spellStart"/>
      <w:r w:rsidRPr="00D73FF0">
        <w:rPr>
          <w:color w:val="000000"/>
          <w:lang w:val="es-419"/>
        </w:rPr>
        <w:t>charinchu</w:t>
      </w:r>
      <w:proofErr w:type="spellEnd"/>
      <w:r w:rsidRPr="00D73FF0">
        <w:rPr>
          <w:color w:val="000000"/>
          <w:lang w:val="es-419"/>
        </w:rPr>
        <w:t xml:space="preserve">. Mana </w:t>
      </w:r>
      <w:proofErr w:type="spellStart"/>
      <w:r w:rsidRPr="00D73FF0">
        <w:rPr>
          <w:color w:val="000000"/>
          <w:lang w:val="es-419"/>
        </w:rPr>
        <w:t>puñukushka</w:t>
      </w:r>
      <w:proofErr w:type="spellEnd"/>
      <w:r w:rsidRPr="00D73FF0">
        <w:rPr>
          <w:color w:val="000000"/>
          <w:lang w:val="es-419"/>
        </w:rPr>
        <w:t xml:space="preserve"> </w:t>
      </w:r>
      <w:proofErr w:type="spellStart"/>
      <w:r w:rsidRPr="00D73FF0">
        <w:rPr>
          <w:color w:val="000000"/>
          <w:lang w:val="es-419"/>
        </w:rPr>
        <w:t>kashpaka</w:t>
      </w:r>
      <w:proofErr w:type="spellEnd"/>
      <w:r w:rsidRPr="00D73FF0">
        <w:rPr>
          <w:color w:val="000000"/>
          <w:lang w:val="es-419"/>
        </w:rPr>
        <w:t xml:space="preserve"> yakuta </w:t>
      </w:r>
      <w:proofErr w:type="spellStart"/>
      <w:r w:rsidRPr="00D73FF0">
        <w:rPr>
          <w:color w:val="000000"/>
          <w:lang w:val="es-419"/>
        </w:rPr>
        <w:t>charinmanmi</w:t>
      </w:r>
      <w:proofErr w:type="spellEnd"/>
      <w:r w:rsidRPr="00D73FF0">
        <w:rPr>
          <w:color w:val="000000"/>
          <w:lang w:val="es-419"/>
        </w:rPr>
        <w:t xml:space="preserve"> </w:t>
      </w:r>
      <w:proofErr w:type="spellStart"/>
      <w:r w:rsidRPr="00D73FF0">
        <w:rPr>
          <w:color w:val="000000"/>
          <w:lang w:val="es-419"/>
        </w:rPr>
        <w:t>karka</w:t>
      </w:r>
      <w:proofErr w:type="spellEnd"/>
      <w:r w:rsidRPr="00D73FF0">
        <w:rPr>
          <w:color w:val="000000"/>
          <w:lang w:val="es-419"/>
        </w:rPr>
        <w:t xml:space="preserve">. Chay </w:t>
      </w:r>
      <w:proofErr w:type="spellStart"/>
      <w:r w:rsidRPr="00D73FF0">
        <w:rPr>
          <w:color w:val="000000"/>
          <w:lang w:val="es-419"/>
        </w:rPr>
        <w:t>Mankiwa</w:t>
      </w:r>
      <w:proofErr w:type="spellEnd"/>
      <w:r w:rsidRPr="00D73FF0">
        <w:rPr>
          <w:color w:val="000000"/>
          <w:lang w:val="es-419"/>
        </w:rPr>
        <w:t xml:space="preserve">, </w:t>
      </w:r>
      <w:proofErr w:type="spellStart"/>
      <w:r w:rsidRPr="00D73FF0">
        <w:rPr>
          <w:color w:val="000000"/>
          <w:lang w:val="es-419"/>
        </w:rPr>
        <w:t>Katitawa</w:t>
      </w:r>
      <w:proofErr w:type="spellEnd"/>
      <w:r w:rsidRPr="00D73FF0">
        <w:rPr>
          <w:color w:val="000000"/>
          <w:lang w:val="es-419"/>
        </w:rPr>
        <w:t xml:space="preserve"> </w:t>
      </w:r>
      <w:proofErr w:type="spellStart"/>
      <w:r w:rsidRPr="00D73FF0">
        <w:rPr>
          <w:color w:val="000000"/>
          <w:lang w:val="es-419"/>
        </w:rPr>
        <w:t>sikikuna</w:t>
      </w:r>
      <w:proofErr w:type="spellEnd"/>
      <w:r w:rsidRPr="00D73FF0">
        <w:rPr>
          <w:color w:val="000000"/>
          <w:lang w:val="es-419"/>
        </w:rPr>
        <w:t xml:space="preserve"> chay </w:t>
      </w:r>
      <w:proofErr w:type="spellStart"/>
      <w:r w:rsidRPr="00D73FF0">
        <w:rPr>
          <w:color w:val="000000"/>
          <w:lang w:val="es-419"/>
        </w:rPr>
        <w:t>Chullku</w:t>
      </w:r>
      <w:proofErr w:type="spellEnd"/>
      <w:r w:rsidRPr="00D73FF0">
        <w:rPr>
          <w:color w:val="000000"/>
          <w:lang w:val="es-419"/>
        </w:rPr>
        <w:t xml:space="preserve"> </w:t>
      </w:r>
      <w:proofErr w:type="spellStart"/>
      <w:r w:rsidRPr="00D73FF0">
        <w:rPr>
          <w:color w:val="000000"/>
          <w:lang w:val="es-419"/>
        </w:rPr>
        <w:t>wayku</w:t>
      </w:r>
      <w:proofErr w:type="spellEnd"/>
      <w:r w:rsidRPr="00D73FF0">
        <w:rPr>
          <w:color w:val="000000"/>
          <w:lang w:val="es-419"/>
        </w:rPr>
        <w:t xml:space="preserve">, </w:t>
      </w:r>
      <w:proofErr w:type="spellStart"/>
      <w:r w:rsidRPr="00D73FF0">
        <w:rPr>
          <w:color w:val="000000"/>
          <w:lang w:val="es-419"/>
        </w:rPr>
        <w:t>wichikuna</w:t>
      </w:r>
      <w:proofErr w:type="spellEnd"/>
      <w:r w:rsidRPr="00D73FF0">
        <w:rPr>
          <w:color w:val="000000"/>
          <w:lang w:val="es-419"/>
        </w:rPr>
        <w:t xml:space="preserve">, </w:t>
      </w:r>
      <w:proofErr w:type="spellStart"/>
      <w:r w:rsidRPr="00D73FF0">
        <w:rPr>
          <w:color w:val="000000"/>
          <w:lang w:val="es-419"/>
        </w:rPr>
        <w:t>hutku</w:t>
      </w:r>
      <w:proofErr w:type="spellEnd"/>
      <w:r w:rsidRPr="00D73FF0">
        <w:rPr>
          <w:color w:val="000000"/>
          <w:lang w:val="es-419"/>
        </w:rPr>
        <w:t xml:space="preserve"> </w:t>
      </w:r>
      <w:proofErr w:type="spellStart"/>
      <w:r w:rsidRPr="00D73FF0">
        <w:rPr>
          <w:color w:val="000000"/>
          <w:lang w:val="es-419"/>
        </w:rPr>
        <w:t>pashakuna</w:t>
      </w:r>
      <w:proofErr w:type="spellEnd"/>
      <w:r w:rsidRPr="00D73FF0">
        <w:rPr>
          <w:color w:val="000000"/>
          <w:lang w:val="es-419"/>
        </w:rPr>
        <w:t xml:space="preserve">, </w:t>
      </w:r>
      <w:proofErr w:type="spellStart"/>
      <w:r w:rsidRPr="00D73FF0">
        <w:rPr>
          <w:color w:val="000000"/>
          <w:lang w:val="es-419"/>
        </w:rPr>
        <w:t>kay</w:t>
      </w:r>
      <w:proofErr w:type="spellEnd"/>
      <w:r w:rsidRPr="00D73FF0">
        <w:rPr>
          <w:color w:val="000000"/>
          <w:lang w:val="es-419"/>
        </w:rPr>
        <w:t xml:space="preserve"> </w:t>
      </w:r>
      <w:proofErr w:type="spellStart"/>
      <w:r w:rsidRPr="00D73FF0">
        <w:rPr>
          <w:color w:val="000000"/>
          <w:lang w:val="es-419"/>
        </w:rPr>
        <w:t>tukuykunami</w:t>
      </w:r>
      <w:proofErr w:type="spellEnd"/>
      <w:r w:rsidRPr="00D73FF0">
        <w:rPr>
          <w:color w:val="000000"/>
          <w:lang w:val="es-419"/>
        </w:rPr>
        <w:t xml:space="preserve"> yakuta </w:t>
      </w:r>
      <w:proofErr w:type="spellStart"/>
      <w:r w:rsidRPr="00D73FF0">
        <w:rPr>
          <w:color w:val="000000"/>
          <w:lang w:val="es-419"/>
        </w:rPr>
        <w:t>chariman</w:t>
      </w:r>
      <w:proofErr w:type="spellEnd"/>
      <w:r w:rsidRPr="00D73FF0">
        <w:rPr>
          <w:color w:val="000000"/>
          <w:lang w:val="es-419"/>
        </w:rPr>
        <w:t xml:space="preserve">, mana </w:t>
      </w:r>
      <w:proofErr w:type="spellStart"/>
      <w:r w:rsidRPr="00D73FF0">
        <w:rPr>
          <w:color w:val="000000"/>
          <w:lang w:val="es-419"/>
        </w:rPr>
        <w:t>puñuysiki</w:t>
      </w:r>
      <w:proofErr w:type="spellEnd"/>
      <w:r w:rsidRPr="00D73FF0">
        <w:rPr>
          <w:color w:val="000000"/>
          <w:lang w:val="es-419"/>
        </w:rPr>
        <w:t xml:space="preserve"> </w:t>
      </w:r>
      <w:proofErr w:type="spellStart"/>
      <w:r w:rsidRPr="00D73FF0">
        <w:rPr>
          <w:color w:val="000000"/>
          <w:lang w:val="es-419"/>
        </w:rPr>
        <w:t>kashpaka</w:t>
      </w:r>
      <w:proofErr w:type="spellEnd"/>
      <w:r w:rsidRPr="00D73FF0">
        <w:rPr>
          <w:color w:val="000000"/>
          <w:lang w:val="es-419"/>
        </w:rPr>
        <w:t>.</w:t>
      </w:r>
    </w:p>
    <w:p w14:paraId="4C9709AC" w14:textId="77777777" w:rsidR="00501334" w:rsidRPr="00D73FF0" w:rsidRDefault="00501334" w:rsidP="004C5576">
      <w:pPr>
        <w:pStyle w:val="Abstract"/>
        <w:spacing w:before="120" w:after="0"/>
        <w:rPr>
          <w:lang w:val="es-419"/>
        </w:rPr>
      </w:pPr>
    </w:p>
    <w:p w14:paraId="4E2DCDF3" w14:textId="77777777" w:rsidR="00A25068" w:rsidRPr="00D73FF0" w:rsidRDefault="0031045A" w:rsidP="00692FAA">
      <w:pPr>
        <w:rPr>
          <w:lang w:val="es-419"/>
        </w:rPr>
      </w:pPr>
      <w:r w:rsidRPr="00D73FF0">
        <w:rPr>
          <w:b/>
          <w:lang w:val="es-419"/>
        </w:rPr>
        <w:t>Palabras Claves</w:t>
      </w:r>
      <w:r w:rsidR="00A25068" w:rsidRPr="00D73FF0">
        <w:rPr>
          <w:b/>
          <w:lang w:val="es-419"/>
        </w:rPr>
        <w:t>:</w:t>
      </w:r>
      <w:r w:rsidR="00A25068" w:rsidRPr="00D73FF0">
        <w:rPr>
          <w:lang w:val="es-419"/>
        </w:rPr>
        <w:t xml:space="preserve"> </w:t>
      </w:r>
      <w:proofErr w:type="spellStart"/>
      <w:r w:rsidRPr="00D73FF0">
        <w:rPr>
          <w:color w:val="000000"/>
          <w:lang w:val="es-419"/>
        </w:rPr>
        <w:t>Ashcu</w:t>
      </w:r>
      <w:proofErr w:type="spellEnd"/>
      <w:r w:rsidRPr="00D73FF0">
        <w:rPr>
          <w:color w:val="000000"/>
          <w:lang w:val="es-419"/>
        </w:rPr>
        <w:t xml:space="preserve">, </w:t>
      </w:r>
      <w:proofErr w:type="spellStart"/>
      <w:r w:rsidRPr="00D73FF0">
        <w:rPr>
          <w:color w:val="000000"/>
          <w:lang w:val="es-419"/>
        </w:rPr>
        <w:t>wambra</w:t>
      </w:r>
      <w:proofErr w:type="spellEnd"/>
      <w:r w:rsidRPr="00D73FF0">
        <w:rPr>
          <w:color w:val="000000"/>
          <w:lang w:val="es-419"/>
        </w:rPr>
        <w:t xml:space="preserve">, </w:t>
      </w:r>
      <w:proofErr w:type="spellStart"/>
      <w:r w:rsidRPr="00D73FF0">
        <w:rPr>
          <w:color w:val="000000"/>
          <w:lang w:val="es-419"/>
        </w:rPr>
        <w:t>llacta</w:t>
      </w:r>
      <w:proofErr w:type="spellEnd"/>
      <w:r w:rsidRPr="00D73FF0">
        <w:rPr>
          <w:color w:val="000000"/>
          <w:lang w:val="es-419"/>
        </w:rPr>
        <w:t>, inti, pacha.</w:t>
      </w:r>
    </w:p>
    <w:p w14:paraId="2CABFBAC" w14:textId="77777777" w:rsidR="0051085C" w:rsidRPr="00D73FF0" w:rsidRDefault="0051085C" w:rsidP="0031045A">
      <w:pPr>
        <w:ind w:firstLine="0"/>
        <w:rPr>
          <w:lang w:val="es-419"/>
        </w:rPr>
      </w:pPr>
    </w:p>
    <w:p w14:paraId="2CA0ECC4" w14:textId="77777777" w:rsidR="00A25068" w:rsidRPr="00D73FF0" w:rsidRDefault="00A25068" w:rsidP="0026786E">
      <w:pPr>
        <w:rPr>
          <w:lang w:val="es-419"/>
        </w:rPr>
        <w:sectPr w:rsidR="00A25068" w:rsidRPr="00D73FF0" w:rsidSect="00E85F86">
          <w:headerReference w:type="default" r:id="rId8"/>
          <w:footerReference w:type="default" r:id="rId9"/>
          <w:pgSz w:w="12240" w:h="15840" w:code="1"/>
          <w:pgMar w:top="1440" w:right="1080" w:bottom="1440" w:left="1080" w:header="720" w:footer="720" w:gutter="0"/>
          <w:cols w:space="720"/>
        </w:sectPr>
      </w:pPr>
    </w:p>
    <w:p w14:paraId="39F2588C" w14:textId="77777777" w:rsidR="00A25068" w:rsidRPr="00D73FF0" w:rsidRDefault="00D73FF0" w:rsidP="0031045A">
      <w:pPr>
        <w:pStyle w:val="SectionTitle"/>
        <w:numPr>
          <w:ilvl w:val="0"/>
          <w:numId w:val="0"/>
        </w:numPr>
        <w:ind w:left="540"/>
        <w:rPr>
          <w:lang w:val="es-419"/>
        </w:rPr>
      </w:pPr>
      <w:r>
        <w:rPr>
          <w:lang w:val="es-419"/>
        </w:rPr>
        <w:t>Introducc</w:t>
      </w:r>
      <w:r w:rsidR="0000001F">
        <w:rPr>
          <w:lang w:val="es-419"/>
        </w:rPr>
        <w:t>ió</w:t>
      </w:r>
      <w:r w:rsidR="00A25068" w:rsidRPr="00D73FF0">
        <w:rPr>
          <w:lang w:val="es-419"/>
        </w:rPr>
        <w:t>n</w:t>
      </w:r>
    </w:p>
    <w:p w14:paraId="397A5AD0" w14:textId="3FCD19B0" w:rsidR="0031045A" w:rsidRPr="0031045A" w:rsidRDefault="0031045A" w:rsidP="2F982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0"/>
        <w:textAlignment w:val="auto"/>
        <w:rPr>
          <w:lang w:val="es-419" w:eastAsia="es-419"/>
        </w:rPr>
      </w:pPr>
      <w:r w:rsidRPr="0031045A">
        <w:rPr>
          <w:color w:val="000000"/>
          <w:lang w:val="es-419" w:eastAsia="es-419"/>
        </w:rPr>
        <w:t xml:space="preserve">  </w:t>
      </w:r>
      <w:proofErr w:type="spellStart"/>
      <w:r w:rsidRPr="0031045A">
        <w:rPr>
          <w:color w:val="000000"/>
          <w:lang w:val="es-419" w:eastAsia="es-419"/>
        </w:rPr>
        <w:t>Ñawpa</w:t>
      </w:r>
      <w:proofErr w:type="spellEnd"/>
      <w:r w:rsidRPr="0031045A">
        <w:rPr>
          <w:color w:val="000000"/>
          <w:lang w:val="es-419" w:eastAsia="es-419"/>
        </w:rPr>
        <w:t xml:space="preserve"> </w:t>
      </w:r>
      <w:proofErr w:type="spellStart"/>
      <w:r w:rsidRPr="0031045A">
        <w:rPr>
          <w:color w:val="000000"/>
          <w:lang w:val="es-419" w:eastAsia="es-419"/>
        </w:rPr>
        <w:t>pachapi</w:t>
      </w:r>
      <w:proofErr w:type="spellEnd"/>
      <w:r w:rsidRPr="0031045A">
        <w:rPr>
          <w:color w:val="000000"/>
          <w:lang w:val="es-419" w:eastAsia="es-419"/>
        </w:rPr>
        <w:t xml:space="preserve">, </w:t>
      </w:r>
      <w:proofErr w:type="spellStart"/>
      <w:r w:rsidRPr="0031045A">
        <w:rPr>
          <w:color w:val="000000"/>
          <w:lang w:val="es-419" w:eastAsia="es-419"/>
        </w:rPr>
        <w:t>shinami</w:t>
      </w:r>
      <w:proofErr w:type="spellEnd"/>
      <w:r w:rsidRPr="0031045A">
        <w:rPr>
          <w:color w:val="000000"/>
          <w:lang w:val="es-419" w:eastAsia="es-419"/>
        </w:rPr>
        <w:t xml:space="preserve"> </w:t>
      </w:r>
      <w:proofErr w:type="spellStart"/>
      <w:r w:rsidRPr="0031045A">
        <w:rPr>
          <w:color w:val="000000"/>
          <w:lang w:val="es-419" w:eastAsia="es-419"/>
        </w:rPr>
        <w:t>ñukanchik</w:t>
      </w:r>
      <w:proofErr w:type="spellEnd"/>
      <w:r w:rsidRPr="0031045A">
        <w:rPr>
          <w:color w:val="000000"/>
          <w:lang w:val="es-419" w:eastAsia="es-419"/>
        </w:rPr>
        <w:t xml:space="preserve"> </w:t>
      </w:r>
      <w:proofErr w:type="spellStart"/>
      <w:r w:rsidRPr="0031045A">
        <w:rPr>
          <w:color w:val="000000"/>
          <w:lang w:val="es-419" w:eastAsia="es-419"/>
        </w:rPr>
        <w:t>yayakuna</w:t>
      </w:r>
      <w:proofErr w:type="spellEnd"/>
      <w:r w:rsidRPr="0031045A">
        <w:rPr>
          <w:color w:val="000000"/>
          <w:lang w:val="es-419" w:eastAsia="es-419"/>
        </w:rPr>
        <w:t xml:space="preserve"> </w:t>
      </w:r>
      <w:proofErr w:type="spellStart"/>
      <w:r w:rsidRPr="0031045A">
        <w:rPr>
          <w:color w:val="000000"/>
          <w:lang w:val="es-419" w:eastAsia="es-419"/>
        </w:rPr>
        <w:t>nik</w:t>
      </w:r>
      <w:proofErr w:type="spellEnd"/>
      <w:r w:rsidRPr="0031045A">
        <w:rPr>
          <w:color w:val="000000"/>
          <w:lang w:val="es-419" w:eastAsia="es-419"/>
        </w:rPr>
        <w:t xml:space="preserve"> </w:t>
      </w:r>
      <w:proofErr w:type="spellStart"/>
      <w:r w:rsidRPr="0031045A">
        <w:rPr>
          <w:color w:val="000000"/>
          <w:lang w:val="es-419" w:eastAsia="es-419"/>
        </w:rPr>
        <w:t>kashka</w:t>
      </w:r>
      <w:proofErr w:type="spellEnd"/>
      <w:r w:rsidRPr="0031045A">
        <w:rPr>
          <w:color w:val="000000"/>
          <w:lang w:val="es-419" w:eastAsia="es-419"/>
        </w:rPr>
        <w:t xml:space="preserve">. Mama Tungurahua </w:t>
      </w:r>
      <w:proofErr w:type="spellStart"/>
      <w:r w:rsidRPr="0031045A">
        <w:rPr>
          <w:color w:val="000000"/>
          <w:lang w:val="es-419" w:eastAsia="es-419"/>
        </w:rPr>
        <w:t>urku</w:t>
      </w:r>
      <w:proofErr w:type="spellEnd"/>
      <w:r w:rsidRPr="0031045A">
        <w:rPr>
          <w:color w:val="000000"/>
          <w:lang w:val="es-419" w:eastAsia="es-419"/>
        </w:rPr>
        <w:t xml:space="preserve"> </w:t>
      </w:r>
      <w:proofErr w:type="spellStart"/>
      <w:r w:rsidRPr="0031045A">
        <w:rPr>
          <w:color w:val="000000"/>
          <w:lang w:val="es-419" w:eastAsia="es-419"/>
        </w:rPr>
        <w:t>nishka</w:t>
      </w:r>
      <w:proofErr w:type="spellEnd"/>
      <w:r w:rsidRPr="0031045A">
        <w:rPr>
          <w:color w:val="000000"/>
          <w:lang w:val="es-419" w:eastAsia="es-419"/>
        </w:rPr>
        <w:t xml:space="preserve">, yaya </w:t>
      </w:r>
      <w:proofErr w:type="spellStart"/>
      <w:r w:rsidRPr="0031045A">
        <w:rPr>
          <w:color w:val="000000"/>
          <w:lang w:val="es-419" w:eastAsia="es-419"/>
        </w:rPr>
        <w:t>Chimborazowan</w:t>
      </w:r>
      <w:proofErr w:type="spellEnd"/>
      <w:r w:rsidRPr="0031045A">
        <w:rPr>
          <w:color w:val="000000"/>
          <w:lang w:val="es-419" w:eastAsia="es-419"/>
        </w:rPr>
        <w:t xml:space="preserve"> </w:t>
      </w:r>
      <w:proofErr w:type="spellStart"/>
      <w:r w:rsidRPr="0031045A">
        <w:rPr>
          <w:color w:val="000000"/>
          <w:lang w:val="es-419" w:eastAsia="es-419"/>
        </w:rPr>
        <w:t>sawarishkami</w:t>
      </w:r>
      <w:proofErr w:type="spellEnd"/>
      <w:r w:rsidRPr="0031045A">
        <w:rPr>
          <w:color w:val="000000"/>
          <w:lang w:val="es-419" w:eastAsia="es-419"/>
        </w:rPr>
        <w:t xml:space="preserve"> </w:t>
      </w:r>
      <w:proofErr w:type="spellStart"/>
      <w:r w:rsidRPr="0031045A">
        <w:rPr>
          <w:color w:val="000000"/>
          <w:lang w:val="es-419" w:eastAsia="es-419"/>
        </w:rPr>
        <w:t>kashka</w:t>
      </w:r>
      <w:proofErr w:type="spellEnd"/>
      <w:r w:rsidRPr="0031045A">
        <w:rPr>
          <w:color w:val="000000"/>
          <w:lang w:val="es-419" w:eastAsia="es-419"/>
        </w:rPr>
        <w:t xml:space="preserve"> </w:t>
      </w:r>
      <w:proofErr w:type="spellStart"/>
      <w:r w:rsidRPr="0031045A">
        <w:rPr>
          <w:color w:val="000000"/>
          <w:lang w:val="es-419" w:eastAsia="es-419"/>
        </w:rPr>
        <w:t>nin</w:t>
      </w:r>
      <w:proofErr w:type="spellEnd"/>
      <w:r w:rsidRPr="0031045A">
        <w:rPr>
          <w:color w:val="000000"/>
          <w:lang w:val="es-419" w:eastAsia="es-419"/>
        </w:rPr>
        <w:t xml:space="preserve">. </w:t>
      </w:r>
      <w:proofErr w:type="spellStart"/>
      <w:r w:rsidRPr="0031045A">
        <w:rPr>
          <w:color w:val="000000"/>
          <w:lang w:val="es-419" w:eastAsia="es-419"/>
        </w:rPr>
        <w:t>Shinami</w:t>
      </w:r>
      <w:proofErr w:type="spellEnd"/>
      <w:r w:rsidRPr="0031045A">
        <w:rPr>
          <w:color w:val="000000"/>
          <w:lang w:val="es-419" w:eastAsia="es-419"/>
        </w:rPr>
        <w:t xml:space="preserve"> </w:t>
      </w:r>
      <w:proofErr w:type="spellStart"/>
      <w:r w:rsidRPr="0031045A">
        <w:rPr>
          <w:color w:val="000000"/>
          <w:lang w:val="es-419" w:eastAsia="es-419"/>
        </w:rPr>
        <w:t>ishkantikpura</w:t>
      </w:r>
      <w:proofErr w:type="spellEnd"/>
      <w:r w:rsidRPr="0031045A">
        <w:rPr>
          <w:color w:val="000000"/>
          <w:lang w:val="es-419" w:eastAsia="es-419"/>
        </w:rPr>
        <w:t xml:space="preserve"> </w:t>
      </w:r>
      <w:proofErr w:type="spellStart"/>
      <w:r w:rsidRPr="0031045A">
        <w:rPr>
          <w:color w:val="000000"/>
          <w:lang w:val="es-419" w:eastAsia="es-419"/>
        </w:rPr>
        <w:t>kawsakushpa</w:t>
      </w:r>
      <w:proofErr w:type="spellEnd"/>
      <w:r w:rsidRPr="0031045A">
        <w:rPr>
          <w:color w:val="000000"/>
          <w:lang w:val="es-419" w:eastAsia="es-419"/>
        </w:rPr>
        <w:t xml:space="preserve">, </w:t>
      </w:r>
      <w:proofErr w:type="spellStart"/>
      <w:r w:rsidRPr="0031045A">
        <w:rPr>
          <w:color w:val="000000"/>
          <w:lang w:val="es-419" w:eastAsia="es-419"/>
        </w:rPr>
        <w:t>shuk</w:t>
      </w:r>
      <w:proofErr w:type="spellEnd"/>
      <w:r w:rsidRPr="0031045A">
        <w:rPr>
          <w:color w:val="000000"/>
          <w:lang w:val="es-419" w:eastAsia="es-419"/>
        </w:rPr>
        <w:t xml:space="preserve"> </w:t>
      </w:r>
      <w:proofErr w:type="spellStart"/>
      <w:r w:rsidRPr="0031045A">
        <w:rPr>
          <w:color w:val="000000"/>
          <w:lang w:val="es-419" w:eastAsia="es-419"/>
        </w:rPr>
        <w:t>punchaka</w:t>
      </w:r>
      <w:proofErr w:type="spellEnd"/>
      <w:r w:rsidRPr="0031045A">
        <w:rPr>
          <w:color w:val="000000"/>
          <w:lang w:val="es-419" w:eastAsia="es-419"/>
        </w:rPr>
        <w:t xml:space="preserve">, mama </w:t>
      </w:r>
      <w:proofErr w:type="spellStart"/>
      <w:r w:rsidRPr="0031045A">
        <w:rPr>
          <w:color w:val="000000"/>
          <w:lang w:val="es-419" w:eastAsia="es-419"/>
        </w:rPr>
        <w:t>Tungurahuaka</w:t>
      </w:r>
      <w:proofErr w:type="spellEnd"/>
      <w:r w:rsidRPr="0031045A">
        <w:rPr>
          <w:color w:val="000000"/>
          <w:lang w:val="es-419" w:eastAsia="es-419"/>
        </w:rPr>
        <w:t xml:space="preserve"> </w:t>
      </w:r>
      <w:proofErr w:type="spellStart"/>
      <w:r w:rsidRPr="0031045A">
        <w:rPr>
          <w:color w:val="000000"/>
          <w:lang w:val="es-419" w:eastAsia="es-419"/>
        </w:rPr>
        <w:t>hatun</w:t>
      </w:r>
      <w:proofErr w:type="spellEnd"/>
      <w:r w:rsidRPr="0031045A">
        <w:rPr>
          <w:color w:val="000000"/>
          <w:lang w:val="es-419" w:eastAsia="es-419"/>
        </w:rPr>
        <w:t xml:space="preserve"> </w:t>
      </w:r>
      <w:proofErr w:type="spellStart"/>
      <w:r w:rsidRPr="0031045A">
        <w:rPr>
          <w:color w:val="000000"/>
          <w:lang w:val="es-419" w:eastAsia="es-419"/>
        </w:rPr>
        <w:t>Kullay</w:t>
      </w:r>
      <w:proofErr w:type="spellEnd"/>
      <w:r w:rsidRPr="0031045A">
        <w:rPr>
          <w:color w:val="000000"/>
          <w:lang w:val="es-419" w:eastAsia="es-419"/>
        </w:rPr>
        <w:t xml:space="preserve"> </w:t>
      </w:r>
      <w:proofErr w:type="spellStart"/>
      <w:r w:rsidRPr="0031045A">
        <w:rPr>
          <w:color w:val="000000"/>
          <w:lang w:val="es-419" w:eastAsia="es-419"/>
        </w:rPr>
        <w:t>urkuwanmi</w:t>
      </w:r>
      <w:proofErr w:type="spellEnd"/>
      <w:r w:rsidRPr="0031045A">
        <w:rPr>
          <w:color w:val="000000"/>
          <w:lang w:val="es-419" w:eastAsia="es-419"/>
        </w:rPr>
        <w:t xml:space="preserve"> </w:t>
      </w:r>
      <w:proofErr w:type="spellStart"/>
      <w:r w:rsidRPr="0031045A">
        <w:rPr>
          <w:color w:val="000000"/>
          <w:lang w:val="es-419" w:eastAsia="es-419"/>
        </w:rPr>
        <w:t>puñunakushka</w:t>
      </w:r>
      <w:proofErr w:type="spellEnd"/>
      <w:r w:rsidRPr="0031045A">
        <w:rPr>
          <w:color w:val="000000"/>
          <w:lang w:val="es-419" w:eastAsia="es-419"/>
        </w:rPr>
        <w:t xml:space="preserve">, yaya </w:t>
      </w:r>
      <w:proofErr w:type="spellStart"/>
      <w:r w:rsidRPr="0031045A">
        <w:rPr>
          <w:color w:val="000000"/>
          <w:lang w:val="es-419" w:eastAsia="es-419"/>
        </w:rPr>
        <w:t>Chimborazopa</w:t>
      </w:r>
      <w:proofErr w:type="spellEnd"/>
      <w:r w:rsidRPr="0031045A">
        <w:rPr>
          <w:color w:val="000000"/>
          <w:lang w:val="es-419" w:eastAsia="es-419"/>
        </w:rPr>
        <w:t xml:space="preserve"> </w:t>
      </w:r>
      <w:proofErr w:type="spellStart"/>
      <w:r w:rsidRPr="0031045A">
        <w:rPr>
          <w:color w:val="000000"/>
          <w:lang w:val="es-419" w:eastAsia="es-419"/>
        </w:rPr>
        <w:t>washakunapi</w:t>
      </w:r>
      <w:proofErr w:type="spellEnd"/>
      <w:r w:rsidRPr="0031045A">
        <w:rPr>
          <w:color w:val="000000"/>
          <w:lang w:val="es-419" w:eastAsia="es-419"/>
        </w:rPr>
        <w:t xml:space="preserve">. Chay </w:t>
      </w:r>
      <w:proofErr w:type="spellStart"/>
      <w:r w:rsidRPr="0031045A">
        <w:rPr>
          <w:color w:val="000000"/>
          <w:lang w:val="es-419" w:eastAsia="es-419"/>
        </w:rPr>
        <w:t>Kullay</w:t>
      </w:r>
      <w:proofErr w:type="spellEnd"/>
      <w:r w:rsidRPr="0031045A">
        <w:rPr>
          <w:color w:val="000000"/>
          <w:lang w:val="es-419" w:eastAsia="es-419"/>
        </w:rPr>
        <w:t xml:space="preserve"> </w:t>
      </w:r>
      <w:proofErr w:type="spellStart"/>
      <w:r w:rsidRPr="0031045A">
        <w:rPr>
          <w:color w:val="000000"/>
          <w:lang w:val="es-419" w:eastAsia="es-419"/>
        </w:rPr>
        <w:t>urkuka</w:t>
      </w:r>
      <w:proofErr w:type="spellEnd"/>
      <w:r w:rsidRPr="0031045A">
        <w:rPr>
          <w:color w:val="000000"/>
          <w:lang w:val="es-419" w:eastAsia="es-419"/>
        </w:rPr>
        <w:t xml:space="preserve">, </w:t>
      </w:r>
      <w:proofErr w:type="spellStart"/>
      <w:r w:rsidRPr="0031045A">
        <w:rPr>
          <w:color w:val="000000"/>
          <w:lang w:val="es-419" w:eastAsia="es-419"/>
        </w:rPr>
        <w:t>imamantapashchari</w:t>
      </w:r>
      <w:proofErr w:type="spellEnd"/>
      <w:r w:rsidRPr="0031045A">
        <w:rPr>
          <w:color w:val="000000"/>
          <w:lang w:val="es-419" w:eastAsia="es-419"/>
        </w:rPr>
        <w:t xml:space="preserve"> Altar </w:t>
      </w:r>
      <w:proofErr w:type="spellStart"/>
      <w:r w:rsidRPr="0031045A">
        <w:rPr>
          <w:color w:val="000000"/>
          <w:lang w:val="es-419" w:eastAsia="es-419"/>
        </w:rPr>
        <w:t>shutiwanmi</w:t>
      </w:r>
      <w:proofErr w:type="spellEnd"/>
      <w:r w:rsidRPr="0031045A">
        <w:rPr>
          <w:color w:val="000000"/>
          <w:lang w:val="es-419" w:eastAsia="es-419"/>
        </w:rPr>
        <w:t xml:space="preserve"> </w:t>
      </w:r>
      <w:proofErr w:type="spellStart"/>
      <w:r w:rsidRPr="0031045A">
        <w:rPr>
          <w:color w:val="000000"/>
          <w:lang w:val="es-419" w:eastAsia="es-419"/>
        </w:rPr>
        <w:t>mishu</w:t>
      </w:r>
      <w:proofErr w:type="spellEnd"/>
      <w:r w:rsidRPr="0031045A">
        <w:rPr>
          <w:color w:val="000000"/>
          <w:lang w:val="es-419" w:eastAsia="es-419"/>
        </w:rPr>
        <w:t xml:space="preserve"> </w:t>
      </w:r>
      <w:proofErr w:type="spellStart"/>
      <w:r w:rsidRPr="0031045A">
        <w:rPr>
          <w:color w:val="000000"/>
          <w:lang w:val="es-419" w:eastAsia="es-419"/>
        </w:rPr>
        <w:t>tsalakunaka</w:t>
      </w:r>
      <w:proofErr w:type="spellEnd"/>
      <w:r w:rsidRPr="0031045A">
        <w:rPr>
          <w:color w:val="000000"/>
          <w:lang w:val="es-419" w:eastAsia="es-419"/>
        </w:rPr>
        <w:t xml:space="preserve"> </w:t>
      </w:r>
      <w:proofErr w:type="spellStart"/>
      <w:r w:rsidRPr="0031045A">
        <w:rPr>
          <w:color w:val="000000"/>
          <w:lang w:val="es-419" w:eastAsia="es-419"/>
        </w:rPr>
        <w:t>riksinkuna</w:t>
      </w:r>
      <w:proofErr w:type="spellEnd"/>
      <w:r w:rsidR="00D73FF0" w:rsidRPr="00D73FF0">
        <w:rPr>
          <w:color w:val="000000"/>
          <w:lang w:val="es-419" w:eastAsia="es-419"/>
        </w:rPr>
        <w:t xml:space="preserve"> </w:t>
      </w:r>
      <w:r w:rsidR="00D73FF0" w:rsidRPr="2F9824A8">
        <w:fldChar w:fldCharType="begin" w:fldLock="1"/>
      </w:r>
      <w:r w:rsidR="00877B2E">
        <w:rPr>
          <w:color w:val="000000"/>
          <w:lang w:val="es-419" w:eastAsia="es-419"/>
        </w:rPr>
        <w:instrText>ADDIN CSL_CITATION { "citationItems" : [ { "id" : "ITEM-1", "itemData" : { "abstract" : "Los relatos de la tradici\u00f3n oral constituyen una gran riqueza de los pueblos. En el caso de las nacionalidades ind\u00edgenas del Ecuador, la recopilaci\u00f3n de estas historias contribuye a la conservaci\u00f3n de su memoria ancestral y es una motivaci\u00f3n m\u00e1s para que los ni\u00f1os y j\u00f3venes se interesen por la lectura. Este texto que ahora presentamos constituye una expresi\u00f3n viva de la nacionalidad kichwa de la Sierra ecuatoriana, donde se ve reflejada la cosmovisi\u00f3n andina de estos pueblos milenarios.", "author" : [ { "dropping-particle" : "", "family" : "Moya", "given" : "Ruth", "non-dropping-particle" : "", "parse-names" : false, "suffix" : "" }, { "dropping-particle" : "", "family" : "Jara", "given" : "Fausto", "non-dropping-particle" : "", "parse-names" : false, "suffix" : "" } ], "edition" : "Tercera", "editor" : [ { "dropping-particle" : "", "family" : "Mar\u00eda Tr\u00e1nsito Chango", "given" : "", "non-dropping-particle" : "", "parse-names" : false, "suffix" : "" }, { "dropping-particle" : "", "family" : "Enrique Contreras", "given" : "", "non-dropping-particle" : "", "parse-names" : false, "suffix" : "" } ], "id" : "ITEM-1", "issued" : { "date-parts" : [ [ "2009" ] ] }, "publisher" : "DIrecci\u00f3n Nacional de Educaci\u00f3n Intercultural Biling\u00fce del Ecuador", "publisher-place" : "Quito", "title" : "taruka-Literatura-Oral-Kichwa", "type" : "book" }, "uris" : [ "http://www.mendeley.com/documents/?uuid=51093ac6-0882-3543-965a-3a02b4476c92" ] } ], "mendeley" : { "formattedCitation" : "[2]", "plainTextFormattedCitation" : "[2]", "previouslyFormattedCitation" : "[1]" }, "properties" : { "noteIndex" : 0 }, "schema" : "https://github.com/citation-style-language/schema/raw/master/csl-citation.json" }</w:instrText>
      </w:r>
      <w:r w:rsidR="00D73FF0" w:rsidRPr="2F9824A8">
        <w:rPr>
          <w:color w:val="000000"/>
          <w:lang w:val="es-419" w:eastAsia="es-419"/>
        </w:rPr>
        <w:fldChar w:fldCharType="separate"/>
      </w:r>
      <w:r w:rsidR="00877B2E" w:rsidRPr="00877B2E">
        <w:rPr>
          <w:noProof/>
          <w:color w:val="000000"/>
          <w:lang w:val="es-419" w:eastAsia="es-419"/>
        </w:rPr>
        <w:t>[</w:t>
      </w:r>
      <w:r w:rsidR="00F60C37">
        <w:rPr>
          <w:noProof/>
          <w:color w:val="000000"/>
          <w:lang w:val="es-419" w:eastAsia="es-419"/>
        </w:rPr>
        <w:t>1,</w:t>
      </w:r>
      <w:r w:rsidR="00877B2E" w:rsidRPr="00877B2E">
        <w:rPr>
          <w:noProof/>
          <w:color w:val="000000"/>
          <w:lang w:val="es-419" w:eastAsia="es-419"/>
        </w:rPr>
        <w:t>2]</w:t>
      </w:r>
      <w:r w:rsidR="00D73FF0" w:rsidRPr="2F9824A8">
        <w:fldChar w:fldCharType="end"/>
      </w:r>
      <w:r w:rsidRPr="0031045A">
        <w:rPr>
          <w:color w:val="000000"/>
          <w:lang w:val="es-419" w:eastAsia="es-419"/>
        </w:rPr>
        <w:t>.</w:t>
      </w:r>
    </w:p>
    <w:p w14:paraId="683F5AAF" w14:textId="77777777" w:rsidR="0031045A" w:rsidRPr="0031045A" w:rsidRDefault="0031045A" w:rsidP="00310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0"/>
        <w:jc w:val="left"/>
        <w:textAlignment w:val="auto"/>
        <w:rPr>
          <w:lang w:val="es-419" w:eastAsia="es-419"/>
        </w:rPr>
      </w:pPr>
    </w:p>
    <w:p w14:paraId="29886601" w14:textId="4B3D3A0B" w:rsidR="0031045A" w:rsidRPr="00D73FF0" w:rsidRDefault="0031045A" w:rsidP="0031045A">
      <w:pPr>
        <w:rPr>
          <w:lang w:val="es-419"/>
        </w:rPr>
      </w:pPr>
      <w:proofErr w:type="spellStart"/>
      <w:r w:rsidRPr="00D73FF0">
        <w:rPr>
          <w:color w:val="000000"/>
          <w:lang w:val="es-419" w:eastAsia="es-419"/>
        </w:rPr>
        <w:t>Shinapash</w:t>
      </w:r>
      <w:proofErr w:type="spellEnd"/>
      <w:r w:rsidRPr="00D73FF0">
        <w:rPr>
          <w:color w:val="000000"/>
          <w:lang w:val="es-419" w:eastAsia="es-419"/>
        </w:rPr>
        <w:t xml:space="preserve"> </w:t>
      </w:r>
      <w:proofErr w:type="spellStart"/>
      <w:r w:rsidRPr="00D73FF0">
        <w:rPr>
          <w:color w:val="000000"/>
          <w:lang w:val="es-419" w:eastAsia="es-419"/>
        </w:rPr>
        <w:t>kariyashka</w:t>
      </w:r>
      <w:proofErr w:type="spellEnd"/>
      <w:r w:rsidRPr="00D73FF0">
        <w:rPr>
          <w:color w:val="000000"/>
          <w:lang w:val="es-419" w:eastAsia="es-419"/>
        </w:rPr>
        <w:t xml:space="preserve"> </w:t>
      </w:r>
      <w:proofErr w:type="spellStart"/>
      <w:r w:rsidRPr="00D73FF0">
        <w:rPr>
          <w:color w:val="000000"/>
          <w:lang w:val="es-419" w:eastAsia="es-419"/>
        </w:rPr>
        <w:t>Chimborazoka</w:t>
      </w:r>
      <w:proofErr w:type="spellEnd"/>
      <w:r w:rsidRPr="00D73FF0">
        <w:rPr>
          <w:color w:val="000000"/>
          <w:lang w:val="es-419" w:eastAsia="es-419"/>
        </w:rPr>
        <w:t xml:space="preserve">, mana </w:t>
      </w:r>
      <w:proofErr w:type="spellStart"/>
      <w:r w:rsidRPr="00D73FF0">
        <w:rPr>
          <w:color w:val="000000"/>
          <w:lang w:val="es-419" w:eastAsia="es-419"/>
        </w:rPr>
        <w:t>ima</w:t>
      </w:r>
      <w:proofErr w:type="spellEnd"/>
      <w:r w:rsidRPr="00D73FF0">
        <w:rPr>
          <w:color w:val="000000"/>
          <w:lang w:val="es-419" w:eastAsia="es-419"/>
        </w:rPr>
        <w:t xml:space="preserve"> </w:t>
      </w:r>
      <w:proofErr w:type="spellStart"/>
      <w:r w:rsidRPr="00D73FF0">
        <w:rPr>
          <w:color w:val="000000"/>
          <w:lang w:val="es-419" w:eastAsia="es-419"/>
        </w:rPr>
        <w:t>pakashka</w:t>
      </w:r>
      <w:proofErr w:type="spellEnd"/>
      <w:r w:rsidRPr="00D73FF0">
        <w:rPr>
          <w:color w:val="000000"/>
          <w:lang w:val="es-419" w:eastAsia="es-419"/>
        </w:rPr>
        <w:t xml:space="preserve"> </w:t>
      </w:r>
      <w:proofErr w:type="spellStart"/>
      <w:r w:rsidRPr="00D73FF0">
        <w:rPr>
          <w:color w:val="000000"/>
          <w:lang w:val="es-419" w:eastAsia="es-419"/>
        </w:rPr>
        <w:t>sakirinchu</w:t>
      </w:r>
      <w:proofErr w:type="spellEnd"/>
      <w:r w:rsidRPr="00D73FF0">
        <w:rPr>
          <w:color w:val="000000"/>
          <w:lang w:val="es-419" w:eastAsia="es-419"/>
        </w:rPr>
        <w:t xml:space="preserve"> Inti Yaya </w:t>
      </w:r>
      <w:proofErr w:type="spellStart"/>
      <w:r w:rsidRPr="00D73FF0">
        <w:rPr>
          <w:color w:val="000000"/>
          <w:lang w:val="es-419" w:eastAsia="es-419"/>
        </w:rPr>
        <w:t>ukupika</w:t>
      </w:r>
      <w:proofErr w:type="spellEnd"/>
      <w:r w:rsidRPr="00D73FF0">
        <w:rPr>
          <w:color w:val="000000"/>
          <w:lang w:val="es-419" w:eastAsia="es-419"/>
        </w:rPr>
        <w:t xml:space="preserve">, </w:t>
      </w:r>
      <w:proofErr w:type="spellStart"/>
      <w:r w:rsidRPr="00D73FF0">
        <w:rPr>
          <w:color w:val="000000"/>
          <w:lang w:val="es-419" w:eastAsia="es-419"/>
        </w:rPr>
        <w:t>imashina</w:t>
      </w:r>
      <w:proofErr w:type="spellEnd"/>
      <w:r w:rsidRPr="00D73FF0">
        <w:rPr>
          <w:color w:val="000000"/>
          <w:lang w:val="es-419" w:eastAsia="es-419"/>
        </w:rPr>
        <w:t xml:space="preserve"> </w:t>
      </w:r>
      <w:proofErr w:type="spellStart"/>
      <w:r w:rsidRPr="00D73FF0">
        <w:rPr>
          <w:color w:val="000000"/>
          <w:lang w:val="es-419" w:eastAsia="es-419"/>
        </w:rPr>
        <w:t>paypak</w:t>
      </w:r>
      <w:proofErr w:type="spellEnd"/>
      <w:r w:rsidRPr="00D73FF0">
        <w:rPr>
          <w:color w:val="000000"/>
          <w:lang w:val="es-419" w:eastAsia="es-419"/>
        </w:rPr>
        <w:t xml:space="preserve"> </w:t>
      </w:r>
      <w:proofErr w:type="spellStart"/>
      <w:r w:rsidRPr="00D73FF0">
        <w:rPr>
          <w:color w:val="000000"/>
          <w:lang w:val="es-419" w:eastAsia="es-419"/>
        </w:rPr>
        <w:t>warmi</w:t>
      </w:r>
      <w:proofErr w:type="spellEnd"/>
      <w:r w:rsidRPr="00D73FF0">
        <w:rPr>
          <w:color w:val="000000"/>
          <w:lang w:val="es-419" w:eastAsia="es-419"/>
        </w:rPr>
        <w:t xml:space="preserve"> </w:t>
      </w:r>
      <w:proofErr w:type="spellStart"/>
      <w:r w:rsidRPr="00D73FF0">
        <w:rPr>
          <w:color w:val="000000"/>
          <w:lang w:val="es-419" w:eastAsia="es-419"/>
        </w:rPr>
        <w:t>shuktak</w:t>
      </w:r>
      <w:proofErr w:type="spellEnd"/>
      <w:r w:rsidRPr="00D73FF0">
        <w:rPr>
          <w:color w:val="000000"/>
          <w:lang w:val="es-419" w:eastAsia="es-419"/>
        </w:rPr>
        <w:t xml:space="preserve"> </w:t>
      </w:r>
      <w:proofErr w:type="spellStart"/>
      <w:r w:rsidRPr="00D73FF0">
        <w:rPr>
          <w:color w:val="000000"/>
          <w:lang w:val="es-419" w:eastAsia="es-419"/>
        </w:rPr>
        <w:t>urkuwan</w:t>
      </w:r>
      <w:proofErr w:type="spellEnd"/>
      <w:r w:rsidRPr="00D73FF0">
        <w:rPr>
          <w:color w:val="000000"/>
          <w:lang w:val="es-419" w:eastAsia="es-419"/>
        </w:rPr>
        <w:t xml:space="preserve"> </w:t>
      </w:r>
      <w:proofErr w:type="spellStart"/>
      <w:r w:rsidRPr="00D73FF0">
        <w:rPr>
          <w:color w:val="000000"/>
          <w:lang w:val="es-419" w:eastAsia="es-419"/>
        </w:rPr>
        <w:t>kawsakushkata</w:t>
      </w:r>
      <w:proofErr w:type="spellEnd"/>
      <w:r w:rsidRPr="00D73FF0">
        <w:rPr>
          <w:color w:val="000000"/>
          <w:lang w:val="es-419" w:eastAsia="es-419"/>
        </w:rPr>
        <w:t xml:space="preserve"> </w:t>
      </w:r>
      <w:proofErr w:type="spellStart"/>
      <w:r w:rsidRPr="00D73FF0">
        <w:rPr>
          <w:color w:val="000000"/>
          <w:lang w:val="es-419" w:eastAsia="es-419"/>
        </w:rPr>
        <w:t>riksik</w:t>
      </w:r>
      <w:proofErr w:type="spellEnd"/>
      <w:r w:rsidRPr="00D73FF0">
        <w:rPr>
          <w:color w:val="000000"/>
          <w:lang w:val="es-419" w:eastAsia="es-419"/>
        </w:rPr>
        <w:t xml:space="preserve"> </w:t>
      </w:r>
      <w:proofErr w:type="spellStart"/>
      <w:r w:rsidRPr="00D73FF0">
        <w:rPr>
          <w:color w:val="000000"/>
          <w:lang w:val="es-419" w:eastAsia="es-419"/>
        </w:rPr>
        <w:t>chayarkami</w:t>
      </w:r>
      <w:proofErr w:type="spellEnd"/>
      <w:r w:rsidRPr="00D73FF0">
        <w:rPr>
          <w:color w:val="000000"/>
          <w:lang w:val="es-419" w:eastAsia="es-419"/>
        </w:rPr>
        <w:t xml:space="preserve">. </w:t>
      </w:r>
      <w:proofErr w:type="spellStart"/>
      <w:r w:rsidRPr="00D73FF0">
        <w:rPr>
          <w:color w:val="000000"/>
          <w:lang w:val="es-419" w:eastAsia="es-419"/>
        </w:rPr>
        <w:t>Chayta</w:t>
      </w:r>
      <w:proofErr w:type="spellEnd"/>
      <w:r w:rsidRPr="00D73FF0">
        <w:rPr>
          <w:color w:val="000000"/>
          <w:lang w:val="es-419" w:eastAsia="es-419"/>
        </w:rPr>
        <w:t xml:space="preserve"> </w:t>
      </w:r>
      <w:proofErr w:type="spellStart"/>
      <w:r w:rsidRPr="00D73FF0">
        <w:rPr>
          <w:color w:val="000000"/>
          <w:lang w:val="es-419" w:eastAsia="es-419"/>
        </w:rPr>
        <w:t>yachashpaka</w:t>
      </w:r>
      <w:proofErr w:type="spellEnd"/>
      <w:r w:rsidRPr="00D73FF0">
        <w:rPr>
          <w:color w:val="000000"/>
          <w:lang w:val="es-419" w:eastAsia="es-419"/>
        </w:rPr>
        <w:t xml:space="preserve">, </w:t>
      </w:r>
      <w:proofErr w:type="spellStart"/>
      <w:r w:rsidRPr="00D73FF0">
        <w:rPr>
          <w:color w:val="000000"/>
          <w:lang w:val="es-419" w:eastAsia="es-419"/>
        </w:rPr>
        <w:t>paypak</w:t>
      </w:r>
      <w:proofErr w:type="spellEnd"/>
      <w:r w:rsidRPr="00D73FF0">
        <w:rPr>
          <w:color w:val="000000"/>
          <w:lang w:val="es-419" w:eastAsia="es-419"/>
        </w:rPr>
        <w:t xml:space="preserve"> </w:t>
      </w:r>
      <w:proofErr w:type="spellStart"/>
      <w:r w:rsidRPr="00D73FF0">
        <w:rPr>
          <w:color w:val="000000"/>
          <w:lang w:val="es-419" w:eastAsia="es-419"/>
        </w:rPr>
        <w:t>warmitaka</w:t>
      </w:r>
      <w:proofErr w:type="spellEnd"/>
      <w:r w:rsidRPr="00D73FF0">
        <w:rPr>
          <w:color w:val="000000"/>
          <w:lang w:val="es-419" w:eastAsia="es-419"/>
        </w:rPr>
        <w:t xml:space="preserve"> </w:t>
      </w:r>
      <w:proofErr w:type="spellStart"/>
      <w:r w:rsidRPr="00D73FF0">
        <w:rPr>
          <w:color w:val="000000"/>
          <w:lang w:val="es-419" w:eastAsia="es-419"/>
        </w:rPr>
        <w:t>kaspiwanmi</w:t>
      </w:r>
      <w:proofErr w:type="spellEnd"/>
      <w:r w:rsidRPr="00D73FF0">
        <w:rPr>
          <w:color w:val="000000"/>
          <w:lang w:val="es-419" w:eastAsia="es-419"/>
        </w:rPr>
        <w:t xml:space="preserve"> </w:t>
      </w:r>
      <w:proofErr w:type="spellStart"/>
      <w:r w:rsidRPr="00D73FF0">
        <w:rPr>
          <w:color w:val="000000"/>
          <w:lang w:val="es-419" w:eastAsia="es-419"/>
        </w:rPr>
        <w:t>wañuchishpa</w:t>
      </w:r>
      <w:proofErr w:type="spellEnd"/>
      <w:r w:rsidRPr="00D73FF0">
        <w:rPr>
          <w:color w:val="000000"/>
          <w:lang w:val="es-419" w:eastAsia="es-419"/>
        </w:rPr>
        <w:t xml:space="preserve"> </w:t>
      </w:r>
      <w:proofErr w:type="spellStart"/>
      <w:r w:rsidRPr="00D73FF0">
        <w:rPr>
          <w:color w:val="000000"/>
          <w:lang w:val="es-419" w:eastAsia="es-419"/>
        </w:rPr>
        <w:t>tukuchisha</w:t>
      </w:r>
      <w:proofErr w:type="spellEnd"/>
      <w:r w:rsidRPr="00D73FF0">
        <w:rPr>
          <w:color w:val="000000"/>
          <w:lang w:val="es-419" w:eastAsia="es-419"/>
        </w:rPr>
        <w:t xml:space="preserve"> </w:t>
      </w:r>
      <w:proofErr w:type="spellStart"/>
      <w:r w:rsidRPr="00D73FF0">
        <w:rPr>
          <w:color w:val="000000"/>
          <w:lang w:val="es-419" w:eastAsia="es-419"/>
        </w:rPr>
        <w:t>nirka</w:t>
      </w:r>
      <w:proofErr w:type="spellEnd"/>
      <w:r w:rsidRPr="00D73FF0">
        <w:rPr>
          <w:color w:val="000000"/>
          <w:lang w:val="es-419" w:eastAsia="es-419"/>
        </w:rPr>
        <w:t xml:space="preserve">. Yaya </w:t>
      </w:r>
      <w:proofErr w:type="spellStart"/>
      <w:r w:rsidRPr="00D73FF0">
        <w:rPr>
          <w:color w:val="000000"/>
          <w:lang w:val="es-419" w:eastAsia="es-419"/>
        </w:rPr>
        <w:t>Chimborazoka</w:t>
      </w:r>
      <w:proofErr w:type="spellEnd"/>
      <w:r w:rsidRPr="00D73FF0">
        <w:rPr>
          <w:color w:val="000000"/>
          <w:lang w:val="es-419" w:eastAsia="es-419"/>
        </w:rPr>
        <w:t xml:space="preserve"> </w:t>
      </w:r>
      <w:proofErr w:type="spellStart"/>
      <w:r w:rsidRPr="00D73FF0">
        <w:rPr>
          <w:color w:val="000000"/>
          <w:lang w:val="es-419" w:eastAsia="es-419"/>
        </w:rPr>
        <w:t>hatun</w:t>
      </w:r>
      <w:proofErr w:type="spellEnd"/>
      <w:r w:rsidRPr="00D73FF0">
        <w:rPr>
          <w:color w:val="000000"/>
          <w:lang w:val="es-419" w:eastAsia="es-419"/>
        </w:rPr>
        <w:t xml:space="preserve"> </w:t>
      </w:r>
      <w:proofErr w:type="spellStart"/>
      <w:r w:rsidRPr="00D73FF0">
        <w:rPr>
          <w:color w:val="000000"/>
          <w:lang w:val="es-419" w:eastAsia="es-419"/>
        </w:rPr>
        <w:t>urkumi</w:t>
      </w:r>
      <w:proofErr w:type="spellEnd"/>
      <w:r w:rsidRPr="00D73FF0">
        <w:rPr>
          <w:color w:val="000000"/>
          <w:lang w:val="es-419" w:eastAsia="es-419"/>
        </w:rPr>
        <w:t xml:space="preserve"> </w:t>
      </w:r>
      <w:proofErr w:type="spellStart"/>
      <w:r w:rsidRPr="00D73FF0">
        <w:rPr>
          <w:color w:val="000000"/>
          <w:lang w:val="es-419" w:eastAsia="es-419"/>
        </w:rPr>
        <w:t>karka</w:t>
      </w:r>
      <w:proofErr w:type="spellEnd"/>
      <w:r w:rsidRPr="00D73FF0">
        <w:rPr>
          <w:color w:val="000000"/>
          <w:lang w:val="es-419" w:eastAsia="es-419"/>
        </w:rPr>
        <w:t xml:space="preserve">, </w:t>
      </w:r>
      <w:proofErr w:type="spellStart"/>
      <w:r w:rsidRPr="00D73FF0">
        <w:rPr>
          <w:color w:val="000000"/>
          <w:lang w:val="es-419" w:eastAsia="es-419"/>
        </w:rPr>
        <w:t>ishkay</w:t>
      </w:r>
      <w:proofErr w:type="spellEnd"/>
      <w:r w:rsidRPr="00D73FF0">
        <w:rPr>
          <w:color w:val="000000"/>
          <w:lang w:val="es-419" w:eastAsia="es-419"/>
        </w:rPr>
        <w:t xml:space="preserve"> </w:t>
      </w:r>
      <w:proofErr w:type="spellStart"/>
      <w:r w:rsidRPr="00D73FF0">
        <w:rPr>
          <w:color w:val="000000"/>
          <w:lang w:val="es-419" w:eastAsia="es-419"/>
        </w:rPr>
        <w:t>may</w:t>
      </w:r>
      <w:proofErr w:type="spellEnd"/>
      <w:r w:rsidRPr="00D73FF0">
        <w:rPr>
          <w:color w:val="000000"/>
          <w:lang w:val="es-419" w:eastAsia="es-419"/>
        </w:rPr>
        <w:t xml:space="preserve"> </w:t>
      </w:r>
      <w:proofErr w:type="spellStart"/>
      <w:r w:rsidRPr="00D73FF0">
        <w:rPr>
          <w:color w:val="000000"/>
          <w:lang w:val="es-419" w:eastAsia="es-419"/>
        </w:rPr>
        <w:t>suni</w:t>
      </w:r>
      <w:proofErr w:type="spellEnd"/>
      <w:r w:rsidRPr="00D73FF0">
        <w:rPr>
          <w:color w:val="000000"/>
          <w:lang w:val="es-419" w:eastAsia="es-419"/>
        </w:rPr>
        <w:t xml:space="preserve"> </w:t>
      </w:r>
      <w:proofErr w:type="spellStart"/>
      <w:r w:rsidRPr="00D73FF0">
        <w:rPr>
          <w:color w:val="000000"/>
          <w:lang w:val="es-419" w:eastAsia="es-419"/>
        </w:rPr>
        <w:t>rikrayuk</w:t>
      </w:r>
      <w:proofErr w:type="spellEnd"/>
      <w:r w:rsidRPr="00D73FF0">
        <w:rPr>
          <w:color w:val="000000"/>
          <w:lang w:val="es-419" w:eastAsia="es-419"/>
        </w:rPr>
        <w:t xml:space="preserve"> </w:t>
      </w:r>
      <w:proofErr w:type="spellStart"/>
      <w:r w:rsidRPr="00D73FF0">
        <w:rPr>
          <w:color w:val="000000"/>
          <w:lang w:val="es-419" w:eastAsia="es-419"/>
        </w:rPr>
        <w:t>kashpa</w:t>
      </w:r>
      <w:proofErr w:type="spellEnd"/>
      <w:r w:rsidRPr="00D73FF0">
        <w:rPr>
          <w:color w:val="000000"/>
          <w:lang w:val="es-419" w:eastAsia="es-419"/>
        </w:rPr>
        <w:t xml:space="preserve">, </w:t>
      </w:r>
      <w:proofErr w:type="spellStart"/>
      <w:r w:rsidRPr="00D73FF0">
        <w:rPr>
          <w:color w:val="000000"/>
          <w:lang w:val="es-419" w:eastAsia="es-419"/>
        </w:rPr>
        <w:t>shuk</w:t>
      </w:r>
      <w:proofErr w:type="spellEnd"/>
      <w:r w:rsidRPr="00D73FF0">
        <w:rPr>
          <w:color w:val="000000"/>
          <w:lang w:val="es-419" w:eastAsia="es-419"/>
        </w:rPr>
        <w:t xml:space="preserve"> </w:t>
      </w:r>
      <w:proofErr w:type="spellStart"/>
      <w:r w:rsidRPr="00D73FF0">
        <w:rPr>
          <w:color w:val="000000"/>
          <w:lang w:val="es-419" w:eastAsia="es-419"/>
        </w:rPr>
        <w:t>manñamanta</w:t>
      </w:r>
      <w:proofErr w:type="spellEnd"/>
      <w:r w:rsidRPr="00D73FF0">
        <w:rPr>
          <w:color w:val="000000"/>
          <w:lang w:val="es-419" w:eastAsia="es-419"/>
        </w:rPr>
        <w:t xml:space="preserve"> </w:t>
      </w:r>
      <w:proofErr w:type="spellStart"/>
      <w:r w:rsidRPr="00D73FF0">
        <w:rPr>
          <w:color w:val="000000"/>
          <w:lang w:val="es-419" w:eastAsia="es-419"/>
        </w:rPr>
        <w:t>chayshuk</w:t>
      </w:r>
      <w:proofErr w:type="spellEnd"/>
      <w:r w:rsidRPr="00D73FF0">
        <w:rPr>
          <w:color w:val="000000"/>
          <w:lang w:val="es-419" w:eastAsia="es-419"/>
        </w:rPr>
        <w:t xml:space="preserve"> </w:t>
      </w:r>
      <w:proofErr w:type="spellStart"/>
      <w:r w:rsidRPr="00D73FF0">
        <w:rPr>
          <w:color w:val="000000"/>
          <w:lang w:val="es-419" w:eastAsia="es-419"/>
        </w:rPr>
        <w:t>chinpaman</w:t>
      </w:r>
      <w:proofErr w:type="spellEnd"/>
      <w:r w:rsidRPr="00D73FF0">
        <w:rPr>
          <w:color w:val="000000"/>
          <w:lang w:val="es-419" w:eastAsia="es-419"/>
        </w:rPr>
        <w:t xml:space="preserve"> </w:t>
      </w:r>
      <w:proofErr w:type="spellStart"/>
      <w:r w:rsidRPr="00D73FF0">
        <w:rPr>
          <w:color w:val="000000"/>
          <w:lang w:val="es-419" w:eastAsia="es-419"/>
        </w:rPr>
        <w:t>waktakllami</w:t>
      </w:r>
      <w:proofErr w:type="spellEnd"/>
      <w:r w:rsidRPr="00D73FF0">
        <w:rPr>
          <w:color w:val="000000"/>
          <w:lang w:val="es-419" w:eastAsia="es-419"/>
        </w:rPr>
        <w:t xml:space="preserve"> </w:t>
      </w:r>
      <w:proofErr w:type="spellStart"/>
      <w:r w:rsidRPr="00D73FF0">
        <w:rPr>
          <w:color w:val="000000"/>
          <w:lang w:val="es-419" w:eastAsia="es-419"/>
        </w:rPr>
        <w:t>kashka</w:t>
      </w:r>
      <w:proofErr w:type="spellEnd"/>
      <w:r w:rsidR="00D73FF0" w:rsidRPr="00D73FF0">
        <w:rPr>
          <w:color w:val="000000"/>
          <w:lang w:val="es-419" w:eastAsia="es-419"/>
        </w:rPr>
        <w:t xml:space="preserve"> </w:t>
      </w:r>
      <w:r w:rsidR="00D73FF0" w:rsidRPr="00D73FF0">
        <w:rPr>
          <w:color w:val="000000"/>
          <w:lang w:val="es-419" w:eastAsia="es-419"/>
        </w:rPr>
        <w:fldChar w:fldCharType="begin" w:fldLock="1"/>
      </w:r>
      <w:r w:rsidR="00877B2E">
        <w:rPr>
          <w:color w:val="000000"/>
          <w:lang w:val="es-419" w:eastAsia="es-419"/>
        </w:rPr>
        <w:instrText>ADDIN CSL_CITATION { "citationItems" : [ { "id" : "ITEM-1", "itemData" : { "DOI" : "10.1103/PhysRevLett.117.100501", "ISSN" : "0031-9007", "author" : [ { "dropping-particle" : "", "family" : "Lau", "given" : "Hoi-Kwan", "non-dropping-particle" : "", "parse-names" : false, "suffix" : "" }, { "dropping-particle" : "", "family" : "Plenio", "given" : "Martin B.", "non-dropping-particle" : "", "parse-names" : false, "suffix" : "" } ], "container-title" : "Physical Review Letters", "id" : "ITEM-1", "issue" : "10", "issued" : { "date-parts" : [ [ "2016", "8", "31" ] ] }, "page" : "100501", "publisher" : "American Physical Society", "title" : "Universal Quantum Computing with Arbitrary Continuous-Variable Encoding", "type" : "article-journal", "volume" : "117" }, "uris" : [ "http://www.mendeley.com/documents/?uuid=b129f2f6-5d6c-3de8-8f3b-892c46cf80c6" ] } ], "mendeley" : { "formattedCitation" : "[3]", "plainTextFormattedCitation" : "[3]", "previouslyFormattedCitation" : "[2]" }, "properties" : { "noteIndex" : 0 }, "schema" : "https://github.com/citation-style-language/schema/raw/master/csl-citation.json" }</w:instrText>
      </w:r>
      <w:r w:rsidR="00D73FF0" w:rsidRPr="00D73FF0">
        <w:rPr>
          <w:color w:val="000000"/>
          <w:lang w:val="es-419" w:eastAsia="es-419"/>
        </w:rPr>
        <w:fldChar w:fldCharType="separate"/>
      </w:r>
      <w:r w:rsidR="00877B2E" w:rsidRPr="00877B2E">
        <w:rPr>
          <w:noProof/>
          <w:color w:val="000000"/>
          <w:lang w:val="es-419" w:eastAsia="es-419"/>
        </w:rPr>
        <w:t>[3]</w:t>
      </w:r>
      <w:r w:rsidR="00D73FF0" w:rsidRPr="00D73FF0">
        <w:rPr>
          <w:color w:val="000000"/>
          <w:lang w:val="es-419" w:eastAsia="es-419"/>
        </w:rPr>
        <w:fldChar w:fldCharType="end"/>
      </w:r>
      <w:r w:rsidRPr="00D73FF0">
        <w:rPr>
          <w:color w:val="000000"/>
          <w:lang w:val="es-419" w:eastAsia="es-419"/>
        </w:rPr>
        <w:t>.</w:t>
      </w:r>
    </w:p>
    <w:p w14:paraId="56D85E0A" w14:textId="77777777" w:rsidR="0031045A" w:rsidRPr="00D73FF0" w:rsidRDefault="0031045A" w:rsidP="00692FAA">
      <w:pPr>
        <w:rPr>
          <w:lang w:val="es-419"/>
        </w:rPr>
      </w:pPr>
    </w:p>
    <w:p w14:paraId="1BD4957A" w14:textId="77777777" w:rsidR="0031045A" w:rsidRPr="00D73FF0" w:rsidRDefault="003333B3" w:rsidP="00692FAA">
      <w:pPr>
        <w:rPr>
          <w:lang w:val="es-419"/>
        </w:rPr>
      </w:pPr>
      <m:oMath>
        <m:r>
          <w:rPr>
            <w:rFonts w:ascii="Cambria Math" w:hAnsi="Cambria Math"/>
            <w:lang w:val="es-419"/>
          </w:rPr>
          <m:t>f</m:t>
        </m:r>
        <m:d>
          <m:dPr>
            <m:ctrlPr>
              <w:rPr>
                <w:rFonts w:ascii="Cambria Math" w:hAnsi="Cambria Math"/>
                <w:lang w:val="es-419"/>
              </w:rPr>
            </m:ctrlPr>
          </m:dPr>
          <m:e>
            <m:r>
              <w:rPr>
                <w:rFonts w:ascii="Cambria Math" w:hAnsi="Cambria Math"/>
                <w:lang w:val="es-419"/>
              </w:rPr>
              <m:t>x</m:t>
            </m:r>
          </m:e>
        </m:d>
        <m:r>
          <w:rPr>
            <w:rFonts w:ascii="Cambria Math" w:hAnsi="Cambria Math"/>
            <w:lang w:val="es-419"/>
          </w:rPr>
          <m:t>=</m:t>
        </m:r>
        <m:sSub>
          <m:sSubPr>
            <m:ctrlPr>
              <w:rPr>
                <w:rFonts w:ascii="Cambria Math" w:hAnsi="Cambria Math"/>
                <w:lang w:val="es-419"/>
              </w:rPr>
            </m:ctrlPr>
          </m:sSubPr>
          <m:e>
            <m:r>
              <w:rPr>
                <w:rFonts w:ascii="Cambria Math" w:hAnsi="Cambria Math"/>
                <w:lang w:val="es-419"/>
              </w:rPr>
              <m:t>a</m:t>
            </m:r>
          </m:e>
          <m:sub>
            <m:r>
              <w:rPr>
                <w:rFonts w:ascii="Cambria Math" w:hAnsi="Cambria Math"/>
                <w:lang w:val="es-419"/>
              </w:rPr>
              <m:t>0</m:t>
            </m:r>
          </m:sub>
        </m:sSub>
        <m:r>
          <w:rPr>
            <w:rFonts w:ascii="Cambria Math" w:hAnsi="Cambria Math"/>
            <w:lang w:val="es-419"/>
          </w:rPr>
          <m:t>+</m:t>
        </m:r>
        <m:nary>
          <m:naryPr>
            <m:chr m:val="∑"/>
            <m:grow m:val="1"/>
            <m:ctrlPr>
              <w:rPr>
                <w:rFonts w:ascii="Cambria Math" w:hAnsi="Cambria Math"/>
                <w:lang w:val="es-419"/>
              </w:rPr>
            </m:ctrlPr>
          </m:naryPr>
          <m:sub>
            <m:r>
              <w:rPr>
                <w:rFonts w:ascii="Cambria Math" w:hAnsi="Cambria Math"/>
                <w:lang w:val="es-419"/>
              </w:rPr>
              <m:t>n=1</m:t>
            </m:r>
          </m:sub>
          <m:sup>
            <m:r>
              <w:rPr>
                <w:rFonts w:ascii="Cambria Math" w:hAnsi="Cambria Math"/>
                <w:lang w:val="es-419"/>
              </w:rPr>
              <m:t>∞</m:t>
            </m:r>
          </m:sup>
          <m:e>
            <m:d>
              <m:dPr>
                <m:ctrlPr>
                  <w:rPr>
                    <w:rFonts w:ascii="Cambria Math" w:hAnsi="Cambria Math"/>
                    <w:lang w:val="es-419"/>
                  </w:rPr>
                </m:ctrlPr>
              </m:dPr>
              <m:e>
                <m:sSub>
                  <m:sSubPr>
                    <m:ctrlPr>
                      <w:rPr>
                        <w:rFonts w:ascii="Cambria Math" w:hAnsi="Cambria Math"/>
                        <w:lang w:val="es-419"/>
                      </w:rPr>
                    </m:ctrlPr>
                  </m:sSubPr>
                  <m:e>
                    <m:r>
                      <w:rPr>
                        <w:rFonts w:ascii="Cambria Math" w:eastAsia="Cambria Math" w:hAnsi="Cambria Math" w:cs="Cambria Math"/>
                        <w:lang w:val="es-419"/>
                      </w:rPr>
                      <m:t>a</m:t>
                    </m:r>
                  </m:e>
                  <m:sub>
                    <m:r>
                      <w:rPr>
                        <w:rFonts w:ascii="Cambria Math" w:eastAsia="Cambria Math" w:hAnsi="Cambria Math" w:cs="Cambria Math"/>
                        <w:lang w:val="es-419"/>
                      </w:rPr>
                      <m:t>n</m:t>
                    </m:r>
                  </m:sub>
                </m:sSub>
                <m:func>
                  <m:funcPr>
                    <m:ctrlPr>
                      <w:rPr>
                        <w:rFonts w:ascii="Cambria Math" w:hAnsi="Cambria Math"/>
                        <w:lang w:val="es-419"/>
                      </w:rPr>
                    </m:ctrlPr>
                  </m:funcPr>
                  <m:fName>
                    <m:r>
                      <m:rPr>
                        <m:sty m:val="p"/>
                      </m:rPr>
                      <w:rPr>
                        <w:rFonts w:ascii="Cambria Math" w:eastAsia="Cambria Math" w:hAnsi="Cambria Math" w:cs="Cambria Math"/>
                        <w:lang w:val="es-419"/>
                      </w:rPr>
                      <m:t>cos</m:t>
                    </m:r>
                  </m:fName>
                  <m:e>
                    <m:f>
                      <m:fPr>
                        <m:ctrlPr>
                          <w:rPr>
                            <w:rFonts w:ascii="Cambria Math" w:hAnsi="Cambria Math"/>
                            <w:lang w:val="es-419"/>
                          </w:rPr>
                        </m:ctrlPr>
                      </m:fPr>
                      <m:num>
                        <m:r>
                          <w:rPr>
                            <w:rFonts w:ascii="Cambria Math" w:eastAsia="Cambria Math" w:hAnsi="Cambria Math" w:cs="Cambria Math"/>
                            <w:lang w:val="es-419"/>
                          </w:rPr>
                          <m:t>nπx</m:t>
                        </m:r>
                      </m:num>
                      <m:den>
                        <m:r>
                          <w:rPr>
                            <w:rFonts w:ascii="Cambria Math" w:eastAsia="Cambria Math" w:hAnsi="Cambria Math" w:cs="Cambria Math"/>
                            <w:lang w:val="es-419"/>
                          </w:rPr>
                          <m:t>L</m:t>
                        </m:r>
                      </m:den>
                    </m:f>
                  </m:e>
                </m:func>
                <m:r>
                  <w:rPr>
                    <w:rFonts w:ascii="Cambria Math" w:eastAsia="Cambria Math" w:hAnsi="Cambria Math" w:cs="Cambria Math"/>
                    <w:lang w:val="es-419"/>
                  </w:rPr>
                  <m:t>+</m:t>
                </m:r>
                <m:sSub>
                  <m:sSubPr>
                    <m:ctrlPr>
                      <w:rPr>
                        <w:rFonts w:ascii="Cambria Math" w:hAnsi="Cambria Math"/>
                        <w:lang w:val="es-419"/>
                      </w:rPr>
                    </m:ctrlPr>
                  </m:sSubPr>
                  <m:e>
                    <m:r>
                      <w:rPr>
                        <w:rFonts w:ascii="Cambria Math" w:eastAsia="Cambria Math" w:hAnsi="Cambria Math" w:cs="Cambria Math"/>
                        <w:lang w:val="es-419"/>
                      </w:rPr>
                      <m:t>b</m:t>
                    </m:r>
                  </m:e>
                  <m:sub>
                    <m:r>
                      <w:rPr>
                        <w:rFonts w:ascii="Cambria Math" w:eastAsia="Cambria Math" w:hAnsi="Cambria Math" w:cs="Cambria Math"/>
                        <w:lang w:val="es-419"/>
                      </w:rPr>
                      <m:t>n</m:t>
                    </m:r>
                  </m:sub>
                </m:sSub>
                <m:func>
                  <m:funcPr>
                    <m:ctrlPr>
                      <w:rPr>
                        <w:rFonts w:ascii="Cambria Math" w:hAnsi="Cambria Math"/>
                        <w:lang w:val="es-419"/>
                      </w:rPr>
                    </m:ctrlPr>
                  </m:funcPr>
                  <m:fName>
                    <m:r>
                      <m:rPr>
                        <m:sty m:val="p"/>
                      </m:rPr>
                      <w:rPr>
                        <w:rFonts w:ascii="Cambria Math" w:eastAsia="Cambria Math" w:hAnsi="Cambria Math" w:cs="Cambria Math"/>
                        <w:lang w:val="es-419"/>
                      </w:rPr>
                      <m:t>sin</m:t>
                    </m:r>
                  </m:fName>
                  <m:e>
                    <m:f>
                      <m:fPr>
                        <m:ctrlPr>
                          <w:rPr>
                            <w:rFonts w:ascii="Cambria Math" w:hAnsi="Cambria Math"/>
                            <w:lang w:val="es-419"/>
                          </w:rPr>
                        </m:ctrlPr>
                      </m:fPr>
                      <m:num>
                        <m:r>
                          <w:rPr>
                            <w:rFonts w:ascii="Cambria Math" w:eastAsia="Cambria Math" w:hAnsi="Cambria Math" w:cs="Cambria Math"/>
                            <w:lang w:val="es-419"/>
                          </w:rPr>
                          <m:t>nπx</m:t>
                        </m:r>
                      </m:num>
                      <m:den>
                        <m:r>
                          <w:rPr>
                            <w:rFonts w:ascii="Cambria Math" w:eastAsia="Cambria Math" w:hAnsi="Cambria Math" w:cs="Cambria Math"/>
                            <w:lang w:val="es-419"/>
                          </w:rPr>
                          <m:t>L</m:t>
                        </m:r>
                      </m:den>
                    </m:f>
                  </m:e>
                </m:func>
              </m:e>
            </m:d>
          </m:e>
        </m:nary>
      </m:oMath>
      <w:r w:rsidRPr="00D73FF0">
        <w:rPr>
          <w:lang w:val="es-419"/>
        </w:rPr>
        <w:tab/>
        <w:t>(1)</w:t>
      </w:r>
    </w:p>
    <w:p w14:paraId="579A6CDD" w14:textId="77777777" w:rsidR="0060782B" w:rsidRPr="00D73FF0" w:rsidRDefault="0060782B" w:rsidP="0060782B">
      <w:pPr>
        <w:ind w:firstLine="0"/>
        <w:rPr>
          <w:lang w:val="es-419"/>
        </w:rPr>
      </w:pPr>
    </w:p>
    <w:p w14:paraId="1AEEA9A8" w14:textId="526A26ED" w:rsidR="0060782B" w:rsidRPr="00D73FF0" w:rsidRDefault="0060782B" w:rsidP="00A767ED">
      <w:pPr>
        <w:rPr>
          <w:color w:val="000000"/>
          <w:lang w:val="es-419"/>
        </w:rPr>
      </w:pPr>
      <w:proofErr w:type="spellStart"/>
      <w:r w:rsidRPr="00D73FF0">
        <w:rPr>
          <w:color w:val="000000"/>
          <w:lang w:val="es-419"/>
        </w:rPr>
        <w:t>Kaytami</w:t>
      </w:r>
      <w:proofErr w:type="spellEnd"/>
      <w:r w:rsidRPr="00D73FF0">
        <w:rPr>
          <w:color w:val="000000"/>
          <w:lang w:val="es-419"/>
        </w:rPr>
        <w:t xml:space="preserve"> </w:t>
      </w:r>
      <w:proofErr w:type="spellStart"/>
      <w:r w:rsidRPr="00D73FF0">
        <w:rPr>
          <w:color w:val="000000"/>
          <w:lang w:val="es-419"/>
        </w:rPr>
        <w:t>rurayman</w:t>
      </w:r>
      <w:proofErr w:type="spellEnd"/>
      <w:r w:rsidRPr="00D73FF0">
        <w:rPr>
          <w:color w:val="000000"/>
          <w:lang w:val="es-419"/>
        </w:rPr>
        <w:t xml:space="preserve"> </w:t>
      </w:r>
      <w:proofErr w:type="spellStart"/>
      <w:r w:rsidRPr="00D73FF0">
        <w:rPr>
          <w:color w:val="000000"/>
          <w:lang w:val="es-419"/>
        </w:rPr>
        <w:t>karka</w:t>
      </w:r>
      <w:proofErr w:type="spellEnd"/>
      <w:r w:rsidRPr="00D73FF0">
        <w:rPr>
          <w:color w:val="000000"/>
          <w:lang w:val="es-419"/>
        </w:rPr>
        <w:t xml:space="preserve"> </w:t>
      </w:r>
      <w:proofErr w:type="spellStart"/>
      <w:r w:rsidRPr="00D73FF0">
        <w:rPr>
          <w:color w:val="000000"/>
          <w:lang w:val="es-419"/>
        </w:rPr>
        <w:t>millay</w:t>
      </w:r>
      <w:proofErr w:type="spellEnd"/>
      <w:r w:rsidRPr="00D73FF0">
        <w:rPr>
          <w:color w:val="000000"/>
          <w:lang w:val="es-419"/>
        </w:rPr>
        <w:t xml:space="preserve"> </w:t>
      </w:r>
      <w:proofErr w:type="spellStart"/>
      <w:r w:rsidRPr="00D73FF0">
        <w:rPr>
          <w:color w:val="000000"/>
          <w:lang w:val="es-419"/>
        </w:rPr>
        <w:t>urkukunataka</w:t>
      </w:r>
      <w:proofErr w:type="spellEnd"/>
      <w:r w:rsidRPr="00D73FF0">
        <w:rPr>
          <w:color w:val="000000"/>
          <w:lang w:val="es-419"/>
        </w:rPr>
        <w:t xml:space="preserve">; </w:t>
      </w:r>
      <w:proofErr w:type="spellStart"/>
      <w:r w:rsidRPr="00D73FF0">
        <w:rPr>
          <w:color w:val="000000"/>
          <w:lang w:val="es-419"/>
        </w:rPr>
        <w:t>shinapash</w:t>
      </w:r>
      <w:proofErr w:type="spellEnd"/>
      <w:r w:rsidRPr="00D73FF0">
        <w:rPr>
          <w:color w:val="000000"/>
          <w:lang w:val="es-419"/>
        </w:rPr>
        <w:t xml:space="preserve">, </w:t>
      </w:r>
      <w:proofErr w:type="spellStart"/>
      <w:r w:rsidRPr="00D73FF0">
        <w:rPr>
          <w:color w:val="000000"/>
          <w:lang w:val="es-419"/>
        </w:rPr>
        <w:t>utka</w:t>
      </w:r>
      <w:proofErr w:type="spellEnd"/>
      <w:r w:rsidRPr="00D73FF0">
        <w:rPr>
          <w:color w:val="000000"/>
          <w:lang w:val="es-419"/>
        </w:rPr>
        <w:t xml:space="preserve"> </w:t>
      </w:r>
      <w:proofErr w:type="spellStart"/>
      <w:r w:rsidRPr="00D73FF0">
        <w:rPr>
          <w:color w:val="000000"/>
          <w:lang w:val="es-419"/>
        </w:rPr>
        <w:t>utkami</w:t>
      </w:r>
      <w:proofErr w:type="spellEnd"/>
      <w:r w:rsidRPr="00D73FF0">
        <w:rPr>
          <w:color w:val="000000"/>
          <w:lang w:val="es-419"/>
        </w:rPr>
        <w:t xml:space="preserve"> mana </w:t>
      </w:r>
      <w:proofErr w:type="spellStart"/>
      <w:r w:rsidRPr="00D73FF0">
        <w:rPr>
          <w:color w:val="000000"/>
          <w:lang w:val="es-419"/>
        </w:rPr>
        <w:t>pinkak</w:t>
      </w:r>
      <w:proofErr w:type="spellEnd"/>
      <w:r w:rsidRPr="00D73FF0">
        <w:rPr>
          <w:color w:val="000000"/>
          <w:lang w:val="es-419"/>
        </w:rPr>
        <w:t xml:space="preserve"> </w:t>
      </w:r>
      <w:proofErr w:type="spellStart"/>
      <w:r w:rsidRPr="00D73FF0">
        <w:rPr>
          <w:color w:val="000000"/>
          <w:lang w:val="es-419"/>
        </w:rPr>
        <w:t>Kullay</w:t>
      </w:r>
      <w:proofErr w:type="spellEnd"/>
      <w:r w:rsidRPr="00D73FF0">
        <w:rPr>
          <w:color w:val="000000"/>
          <w:lang w:val="es-419"/>
        </w:rPr>
        <w:t xml:space="preserve"> </w:t>
      </w:r>
      <w:proofErr w:type="spellStart"/>
      <w:r w:rsidRPr="00D73FF0">
        <w:rPr>
          <w:color w:val="000000"/>
          <w:lang w:val="es-419"/>
        </w:rPr>
        <w:t>urkullatak</w:t>
      </w:r>
      <w:proofErr w:type="spellEnd"/>
      <w:r w:rsidRPr="00D73FF0">
        <w:rPr>
          <w:color w:val="000000"/>
          <w:lang w:val="es-419"/>
        </w:rPr>
        <w:t xml:space="preserve">, </w:t>
      </w:r>
      <w:proofErr w:type="spellStart"/>
      <w:r w:rsidRPr="00D73FF0">
        <w:rPr>
          <w:color w:val="000000"/>
          <w:lang w:val="es-419"/>
        </w:rPr>
        <w:t>Carihuayrasopash</w:t>
      </w:r>
      <w:proofErr w:type="spellEnd"/>
      <w:r w:rsidRPr="00D73FF0">
        <w:rPr>
          <w:color w:val="000000"/>
          <w:lang w:val="es-419"/>
        </w:rPr>
        <w:t xml:space="preserve"> </w:t>
      </w:r>
      <w:proofErr w:type="spellStart"/>
      <w:r w:rsidRPr="00D73FF0">
        <w:rPr>
          <w:color w:val="000000"/>
          <w:lang w:val="es-419"/>
        </w:rPr>
        <w:t>warmita</w:t>
      </w:r>
      <w:proofErr w:type="spellEnd"/>
      <w:r w:rsidRPr="00D73FF0">
        <w:rPr>
          <w:color w:val="000000"/>
          <w:lang w:val="es-419"/>
        </w:rPr>
        <w:t xml:space="preserve"> </w:t>
      </w:r>
      <w:proofErr w:type="spellStart"/>
      <w:r w:rsidRPr="00D73FF0">
        <w:rPr>
          <w:color w:val="000000"/>
          <w:lang w:val="es-419"/>
        </w:rPr>
        <w:t>mitsankapak</w:t>
      </w:r>
      <w:proofErr w:type="spellEnd"/>
      <w:r w:rsidRPr="00D73FF0">
        <w:rPr>
          <w:color w:val="000000"/>
          <w:lang w:val="es-419"/>
        </w:rPr>
        <w:t xml:space="preserve"> </w:t>
      </w:r>
      <w:proofErr w:type="spellStart"/>
      <w:r w:rsidRPr="00D73FF0">
        <w:rPr>
          <w:color w:val="000000"/>
          <w:lang w:val="es-419"/>
        </w:rPr>
        <w:t>chayashkakuna</w:t>
      </w:r>
      <w:proofErr w:type="spellEnd"/>
      <w:r w:rsidRPr="00D73FF0">
        <w:rPr>
          <w:color w:val="000000"/>
          <w:lang w:val="es-419"/>
        </w:rPr>
        <w:t xml:space="preserve">. </w:t>
      </w:r>
      <w:proofErr w:type="spellStart"/>
      <w:r w:rsidRPr="00D73FF0">
        <w:rPr>
          <w:color w:val="000000"/>
          <w:lang w:val="es-419"/>
        </w:rPr>
        <w:t>Shinapash</w:t>
      </w:r>
      <w:proofErr w:type="spellEnd"/>
      <w:r w:rsidRPr="00D73FF0">
        <w:rPr>
          <w:color w:val="000000"/>
          <w:lang w:val="es-419"/>
        </w:rPr>
        <w:t xml:space="preserve">, </w:t>
      </w:r>
      <w:proofErr w:type="spellStart"/>
      <w:r w:rsidRPr="00D73FF0">
        <w:rPr>
          <w:color w:val="000000"/>
          <w:lang w:val="es-419"/>
        </w:rPr>
        <w:t>piñarishka</w:t>
      </w:r>
      <w:proofErr w:type="spellEnd"/>
      <w:r w:rsidRPr="00D73FF0">
        <w:rPr>
          <w:color w:val="000000"/>
          <w:lang w:val="es-419"/>
        </w:rPr>
        <w:t xml:space="preserve"> </w:t>
      </w:r>
      <w:proofErr w:type="spellStart"/>
      <w:r w:rsidRPr="00D73FF0">
        <w:rPr>
          <w:color w:val="000000"/>
          <w:lang w:val="es-419"/>
        </w:rPr>
        <w:t>karika</w:t>
      </w:r>
      <w:proofErr w:type="spellEnd"/>
      <w:r w:rsidRPr="00D73FF0">
        <w:rPr>
          <w:color w:val="000000"/>
          <w:lang w:val="es-419"/>
        </w:rPr>
        <w:t xml:space="preserve">, </w:t>
      </w:r>
      <w:proofErr w:type="spellStart"/>
      <w:r w:rsidRPr="00D73FF0">
        <w:rPr>
          <w:color w:val="000000"/>
          <w:lang w:val="es-419"/>
        </w:rPr>
        <w:t>paykuna</w:t>
      </w:r>
      <w:proofErr w:type="spellEnd"/>
      <w:r w:rsidRPr="00D73FF0">
        <w:rPr>
          <w:color w:val="000000"/>
          <w:lang w:val="es-419"/>
        </w:rPr>
        <w:t xml:space="preserve"> </w:t>
      </w:r>
      <w:proofErr w:type="spellStart"/>
      <w:r w:rsidRPr="00D73FF0">
        <w:rPr>
          <w:color w:val="000000"/>
          <w:lang w:val="es-419"/>
        </w:rPr>
        <w:t>shamushkata</w:t>
      </w:r>
      <w:proofErr w:type="spellEnd"/>
      <w:r w:rsidRPr="00D73FF0">
        <w:rPr>
          <w:color w:val="000000"/>
          <w:lang w:val="es-419"/>
        </w:rPr>
        <w:t xml:space="preserve"> mana </w:t>
      </w:r>
      <w:proofErr w:type="spellStart"/>
      <w:r w:rsidRPr="00D73FF0">
        <w:rPr>
          <w:color w:val="000000"/>
          <w:lang w:val="es-419"/>
        </w:rPr>
        <w:t>rikusha</w:t>
      </w:r>
      <w:proofErr w:type="spellEnd"/>
      <w:r w:rsidRPr="00D73FF0">
        <w:rPr>
          <w:color w:val="000000"/>
          <w:lang w:val="es-419"/>
        </w:rPr>
        <w:t xml:space="preserve"> </w:t>
      </w:r>
      <w:proofErr w:type="spellStart"/>
      <w:r w:rsidRPr="00D73FF0">
        <w:rPr>
          <w:color w:val="000000"/>
          <w:lang w:val="es-419"/>
        </w:rPr>
        <w:t>nirkachu</w:t>
      </w:r>
      <w:proofErr w:type="spellEnd"/>
      <w:r w:rsidRPr="00D73FF0">
        <w:rPr>
          <w:color w:val="000000"/>
          <w:lang w:val="es-419"/>
        </w:rPr>
        <w:t xml:space="preserve">; </w:t>
      </w:r>
      <w:proofErr w:type="spellStart"/>
      <w:r w:rsidRPr="00D73FF0">
        <w:rPr>
          <w:color w:val="000000"/>
          <w:lang w:val="es-419"/>
        </w:rPr>
        <w:t>chayllapitak</w:t>
      </w:r>
      <w:proofErr w:type="spellEnd"/>
      <w:r w:rsidRPr="00D73FF0">
        <w:rPr>
          <w:color w:val="000000"/>
          <w:lang w:val="es-419"/>
        </w:rPr>
        <w:t xml:space="preserve">, </w:t>
      </w:r>
      <w:proofErr w:type="spellStart"/>
      <w:r w:rsidRPr="00D73FF0">
        <w:rPr>
          <w:color w:val="000000"/>
          <w:lang w:val="es-419"/>
        </w:rPr>
        <w:t>hatun</w:t>
      </w:r>
      <w:proofErr w:type="spellEnd"/>
      <w:r w:rsidRPr="00D73FF0">
        <w:rPr>
          <w:color w:val="000000"/>
          <w:lang w:val="es-419"/>
        </w:rPr>
        <w:t xml:space="preserve"> </w:t>
      </w:r>
      <w:proofErr w:type="spellStart"/>
      <w:r w:rsidRPr="00D73FF0">
        <w:rPr>
          <w:color w:val="000000"/>
          <w:lang w:val="es-419"/>
        </w:rPr>
        <w:t>kaspita</w:t>
      </w:r>
      <w:proofErr w:type="spellEnd"/>
      <w:r w:rsidRPr="00D73FF0">
        <w:rPr>
          <w:color w:val="000000"/>
          <w:lang w:val="es-419"/>
        </w:rPr>
        <w:t xml:space="preserve"> </w:t>
      </w:r>
      <w:proofErr w:type="spellStart"/>
      <w:r w:rsidRPr="00D73FF0">
        <w:rPr>
          <w:color w:val="000000"/>
          <w:lang w:val="es-419"/>
        </w:rPr>
        <w:t>hapishpa</w:t>
      </w:r>
      <w:proofErr w:type="spellEnd"/>
      <w:r w:rsidRPr="00D73FF0">
        <w:rPr>
          <w:color w:val="000000"/>
          <w:lang w:val="es-419"/>
        </w:rPr>
        <w:t xml:space="preserve">, </w:t>
      </w:r>
      <w:proofErr w:type="spellStart"/>
      <w:r w:rsidRPr="00D73FF0">
        <w:rPr>
          <w:color w:val="000000"/>
          <w:lang w:val="es-419"/>
        </w:rPr>
        <w:t>Kullaytaka</w:t>
      </w:r>
      <w:proofErr w:type="spellEnd"/>
      <w:r w:rsidRPr="00D73FF0">
        <w:rPr>
          <w:color w:val="000000"/>
          <w:lang w:val="es-419"/>
        </w:rPr>
        <w:t xml:space="preserve"> </w:t>
      </w:r>
      <w:proofErr w:type="spellStart"/>
      <w:r w:rsidRPr="00D73FF0">
        <w:rPr>
          <w:color w:val="000000"/>
          <w:lang w:val="es-419"/>
        </w:rPr>
        <w:t>llapishkallami</w:t>
      </w:r>
      <w:proofErr w:type="spellEnd"/>
      <w:r w:rsidRPr="00D73FF0">
        <w:rPr>
          <w:color w:val="000000"/>
          <w:lang w:val="es-419"/>
        </w:rPr>
        <w:t xml:space="preserve">. </w:t>
      </w:r>
      <w:proofErr w:type="spellStart"/>
      <w:r w:rsidRPr="00D73FF0">
        <w:rPr>
          <w:color w:val="000000"/>
          <w:lang w:val="es-419"/>
        </w:rPr>
        <w:t>Chayshuk</w:t>
      </w:r>
      <w:proofErr w:type="spellEnd"/>
      <w:r w:rsidRPr="00D73FF0">
        <w:rPr>
          <w:color w:val="000000"/>
          <w:lang w:val="es-419"/>
        </w:rPr>
        <w:t xml:space="preserve"> </w:t>
      </w:r>
      <w:proofErr w:type="spellStart"/>
      <w:r w:rsidRPr="00D73FF0">
        <w:rPr>
          <w:color w:val="000000"/>
          <w:lang w:val="es-419"/>
        </w:rPr>
        <w:t>urkutapash</w:t>
      </w:r>
      <w:proofErr w:type="spellEnd"/>
      <w:r w:rsidRPr="00D73FF0">
        <w:rPr>
          <w:color w:val="000000"/>
          <w:lang w:val="es-419"/>
        </w:rPr>
        <w:t xml:space="preserve"> </w:t>
      </w:r>
      <w:proofErr w:type="spellStart"/>
      <w:r w:rsidRPr="00D73FF0">
        <w:rPr>
          <w:color w:val="000000"/>
          <w:lang w:val="es-419"/>
        </w:rPr>
        <w:t>manchanaytami</w:t>
      </w:r>
      <w:proofErr w:type="spellEnd"/>
      <w:r w:rsidRPr="00D73FF0">
        <w:rPr>
          <w:color w:val="000000"/>
          <w:lang w:val="es-419"/>
        </w:rPr>
        <w:t xml:space="preserve"> </w:t>
      </w:r>
      <w:proofErr w:type="spellStart"/>
      <w:r w:rsidRPr="00D73FF0">
        <w:rPr>
          <w:color w:val="000000"/>
          <w:lang w:val="es-419"/>
        </w:rPr>
        <w:t>waktashka</w:t>
      </w:r>
      <w:proofErr w:type="spellEnd"/>
      <w:r w:rsidRPr="00D73FF0">
        <w:rPr>
          <w:color w:val="000000"/>
          <w:lang w:val="es-419"/>
        </w:rPr>
        <w:t xml:space="preserve">, </w:t>
      </w:r>
      <w:proofErr w:type="spellStart"/>
      <w:r w:rsidRPr="00D73FF0">
        <w:rPr>
          <w:color w:val="000000"/>
          <w:lang w:val="es-419"/>
        </w:rPr>
        <w:t>pakishka</w:t>
      </w:r>
      <w:proofErr w:type="spellEnd"/>
      <w:r w:rsidRPr="00D73FF0">
        <w:rPr>
          <w:color w:val="000000"/>
          <w:lang w:val="es-419"/>
        </w:rPr>
        <w:t xml:space="preserve"> </w:t>
      </w:r>
      <w:proofErr w:type="spellStart"/>
      <w:r w:rsidRPr="00D73FF0">
        <w:rPr>
          <w:color w:val="000000"/>
          <w:lang w:val="es-419"/>
        </w:rPr>
        <w:t>tullukuna</w:t>
      </w:r>
      <w:proofErr w:type="spellEnd"/>
      <w:r w:rsidRPr="00D73FF0">
        <w:rPr>
          <w:color w:val="000000"/>
          <w:lang w:val="es-419"/>
        </w:rPr>
        <w:t xml:space="preserve"> </w:t>
      </w:r>
      <w:proofErr w:type="spellStart"/>
      <w:r w:rsidRPr="00D73FF0">
        <w:rPr>
          <w:color w:val="000000"/>
          <w:lang w:val="es-419"/>
        </w:rPr>
        <w:t>illakshina</w:t>
      </w:r>
      <w:proofErr w:type="spellEnd"/>
      <w:r w:rsidRPr="00D73FF0">
        <w:rPr>
          <w:color w:val="000000"/>
          <w:lang w:val="es-419"/>
        </w:rPr>
        <w:t xml:space="preserve"> </w:t>
      </w:r>
      <w:proofErr w:type="spellStart"/>
      <w:r w:rsidRPr="00D73FF0">
        <w:rPr>
          <w:color w:val="000000"/>
          <w:lang w:val="es-419"/>
        </w:rPr>
        <w:t>sakinkapak</w:t>
      </w:r>
      <w:proofErr w:type="spellEnd"/>
      <w:r w:rsidRPr="00D73FF0">
        <w:rPr>
          <w:color w:val="000000"/>
          <w:lang w:val="es-419"/>
        </w:rPr>
        <w:t xml:space="preserve">. </w:t>
      </w:r>
      <w:proofErr w:type="spellStart"/>
      <w:r w:rsidRPr="00D73FF0">
        <w:rPr>
          <w:color w:val="000000"/>
          <w:lang w:val="es-419"/>
        </w:rPr>
        <w:t>Shinami</w:t>
      </w:r>
      <w:proofErr w:type="spellEnd"/>
      <w:r w:rsidRPr="00D73FF0">
        <w:rPr>
          <w:color w:val="000000"/>
          <w:lang w:val="es-419"/>
        </w:rPr>
        <w:t xml:space="preserve"> </w:t>
      </w:r>
      <w:proofErr w:type="spellStart"/>
      <w:r w:rsidRPr="00D73FF0">
        <w:rPr>
          <w:color w:val="000000"/>
          <w:lang w:val="es-419"/>
        </w:rPr>
        <w:t>ñawpa</w:t>
      </w:r>
      <w:proofErr w:type="spellEnd"/>
      <w:r w:rsidRPr="00D73FF0">
        <w:rPr>
          <w:color w:val="000000"/>
          <w:lang w:val="es-419"/>
        </w:rPr>
        <w:t xml:space="preserve"> </w:t>
      </w:r>
      <w:proofErr w:type="spellStart"/>
      <w:r w:rsidRPr="00D73FF0">
        <w:rPr>
          <w:color w:val="000000"/>
          <w:lang w:val="es-419"/>
        </w:rPr>
        <w:t>yayakuna</w:t>
      </w:r>
      <w:proofErr w:type="spellEnd"/>
      <w:r w:rsidRPr="00D73FF0">
        <w:rPr>
          <w:color w:val="000000"/>
          <w:lang w:val="es-419"/>
        </w:rPr>
        <w:t xml:space="preserve"> </w:t>
      </w:r>
      <w:r w:rsidRPr="00D73FF0">
        <w:rPr>
          <w:noProof/>
          <w:color w:val="000000"/>
          <w:lang w:val="es-419"/>
        </w:rPr>
        <w:t>ñukanchikta</w:t>
      </w:r>
      <w:r w:rsidRPr="00D73FF0">
        <w:rPr>
          <w:color w:val="000000"/>
          <w:lang w:val="es-419"/>
        </w:rPr>
        <w:t xml:space="preserve"> </w:t>
      </w:r>
      <w:proofErr w:type="spellStart"/>
      <w:r w:rsidRPr="00D73FF0">
        <w:rPr>
          <w:color w:val="000000"/>
          <w:lang w:val="es-419"/>
        </w:rPr>
        <w:t>yachachishka</w:t>
      </w:r>
      <w:proofErr w:type="spellEnd"/>
      <w:r w:rsidRPr="00D73FF0">
        <w:rPr>
          <w:color w:val="000000"/>
          <w:lang w:val="es-419"/>
        </w:rPr>
        <w:t xml:space="preserve">, </w:t>
      </w:r>
      <w:proofErr w:type="spellStart"/>
      <w:r w:rsidRPr="00D73FF0">
        <w:rPr>
          <w:color w:val="000000"/>
          <w:lang w:val="es-419"/>
        </w:rPr>
        <w:t>imamantami</w:t>
      </w:r>
      <w:proofErr w:type="spellEnd"/>
      <w:r w:rsidRPr="00D73FF0">
        <w:rPr>
          <w:color w:val="000000"/>
          <w:lang w:val="es-419"/>
        </w:rPr>
        <w:t xml:space="preserve"> </w:t>
      </w:r>
      <w:proofErr w:type="spellStart"/>
      <w:r w:rsidRPr="00D73FF0">
        <w:rPr>
          <w:color w:val="000000"/>
          <w:lang w:val="es-419"/>
        </w:rPr>
        <w:t>Kullay</w:t>
      </w:r>
      <w:proofErr w:type="spellEnd"/>
      <w:r w:rsidRPr="00D73FF0">
        <w:rPr>
          <w:color w:val="000000"/>
          <w:lang w:val="es-419"/>
        </w:rPr>
        <w:t xml:space="preserve"> </w:t>
      </w:r>
      <w:proofErr w:type="spellStart"/>
      <w:r w:rsidRPr="00D73FF0">
        <w:rPr>
          <w:color w:val="000000"/>
          <w:lang w:val="es-419"/>
        </w:rPr>
        <w:t>urkuka</w:t>
      </w:r>
      <w:proofErr w:type="spellEnd"/>
      <w:r w:rsidRPr="00D73FF0">
        <w:rPr>
          <w:color w:val="000000"/>
          <w:lang w:val="es-419"/>
        </w:rPr>
        <w:t xml:space="preserve"> </w:t>
      </w:r>
      <w:proofErr w:type="spellStart"/>
      <w:r w:rsidRPr="00D73FF0">
        <w:rPr>
          <w:color w:val="000000"/>
          <w:lang w:val="es-419"/>
        </w:rPr>
        <w:t>llapishka</w:t>
      </w:r>
      <w:proofErr w:type="spellEnd"/>
      <w:r w:rsidRPr="00D73FF0">
        <w:rPr>
          <w:color w:val="000000"/>
          <w:lang w:val="es-419"/>
        </w:rPr>
        <w:t xml:space="preserve"> </w:t>
      </w:r>
      <w:proofErr w:type="spellStart"/>
      <w:r w:rsidRPr="00D73FF0">
        <w:rPr>
          <w:color w:val="000000"/>
          <w:lang w:val="es-419"/>
        </w:rPr>
        <w:t>sakirishka</w:t>
      </w:r>
      <w:proofErr w:type="spellEnd"/>
      <w:r w:rsidRPr="00D73FF0">
        <w:rPr>
          <w:color w:val="000000"/>
          <w:lang w:val="es-419"/>
        </w:rPr>
        <w:t xml:space="preserve">; </w:t>
      </w:r>
      <w:proofErr w:type="spellStart"/>
      <w:r w:rsidRPr="00D73FF0">
        <w:rPr>
          <w:color w:val="000000"/>
          <w:lang w:val="es-419"/>
        </w:rPr>
        <w:t>shinallatak</w:t>
      </w:r>
      <w:proofErr w:type="spellEnd"/>
      <w:r w:rsidRPr="00D73FF0">
        <w:rPr>
          <w:color w:val="000000"/>
          <w:lang w:val="es-419"/>
        </w:rPr>
        <w:t xml:space="preserve"> </w:t>
      </w:r>
      <w:proofErr w:type="spellStart"/>
      <w:r w:rsidRPr="00D73FF0">
        <w:rPr>
          <w:color w:val="000000"/>
          <w:lang w:val="es-419"/>
        </w:rPr>
        <w:t>imamantami</w:t>
      </w:r>
      <w:proofErr w:type="spellEnd"/>
      <w:r w:rsidRPr="00D73FF0">
        <w:rPr>
          <w:color w:val="000000"/>
          <w:lang w:val="es-419"/>
        </w:rPr>
        <w:t xml:space="preserve"> </w:t>
      </w:r>
      <w:proofErr w:type="spellStart"/>
      <w:r w:rsidRPr="00D73FF0">
        <w:rPr>
          <w:color w:val="000000"/>
          <w:lang w:val="es-419"/>
        </w:rPr>
        <w:t>Carihuayrasoka</w:t>
      </w:r>
      <w:proofErr w:type="spellEnd"/>
      <w:r w:rsidRPr="00D73FF0">
        <w:rPr>
          <w:color w:val="000000"/>
          <w:lang w:val="es-419"/>
        </w:rPr>
        <w:t xml:space="preserve">, </w:t>
      </w:r>
      <w:proofErr w:type="spellStart"/>
      <w:r w:rsidRPr="00D73FF0">
        <w:rPr>
          <w:color w:val="000000"/>
          <w:lang w:val="es-419"/>
        </w:rPr>
        <w:t>paypak</w:t>
      </w:r>
      <w:proofErr w:type="spellEnd"/>
      <w:r w:rsidRPr="00D73FF0">
        <w:rPr>
          <w:color w:val="000000"/>
          <w:lang w:val="es-419"/>
        </w:rPr>
        <w:t xml:space="preserve"> </w:t>
      </w:r>
      <w:proofErr w:type="spellStart"/>
      <w:r w:rsidRPr="00D73FF0">
        <w:rPr>
          <w:color w:val="000000"/>
          <w:lang w:val="es-419"/>
        </w:rPr>
        <w:t>umamanta</w:t>
      </w:r>
      <w:proofErr w:type="spellEnd"/>
      <w:r w:rsidRPr="00D73FF0">
        <w:rPr>
          <w:color w:val="000000"/>
          <w:lang w:val="es-419"/>
        </w:rPr>
        <w:t xml:space="preserve">, </w:t>
      </w:r>
      <w:proofErr w:type="spellStart"/>
      <w:r w:rsidRPr="00D73FF0">
        <w:rPr>
          <w:color w:val="000000"/>
          <w:lang w:val="es-419"/>
        </w:rPr>
        <w:t>chakikamami</w:t>
      </w:r>
      <w:proofErr w:type="spellEnd"/>
      <w:r w:rsidRPr="00D73FF0">
        <w:rPr>
          <w:color w:val="000000"/>
          <w:lang w:val="es-419"/>
        </w:rPr>
        <w:t xml:space="preserve"> </w:t>
      </w:r>
      <w:proofErr w:type="spellStart"/>
      <w:r w:rsidRPr="00D73FF0">
        <w:rPr>
          <w:color w:val="000000"/>
          <w:lang w:val="es-419"/>
        </w:rPr>
        <w:t>hatun</w:t>
      </w:r>
      <w:proofErr w:type="spellEnd"/>
      <w:r w:rsidRPr="00D73FF0">
        <w:rPr>
          <w:color w:val="000000"/>
          <w:lang w:val="es-419"/>
        </w:rPr>
        <w:t xml:space="preserve"> </w:t>
      </w:r>
      <w:proofErr w:type="spellStart"/>
      <w:r w:rsidRPr="00D73FF0">
        <w:rPr>
          <w:color w:val="000000"/>
          <w:lang w:val="es-419"/>
        </w:rPr>
        <w:t>pakirishka</w:t>
      </w:r>
      <w:proofErr w:type="spellEnd"/>
      <w:r w:rsidRPr="00D73FF0">
        <w:rPr>
          <w:color w:val="000000"/>
          <w:lang w:val="es-419"/>
        </w:rPr>
        <w:t xml:space="preserve"> </w:t>
      </w:r>
      <w:proofErr w:type="spellStart"/>
      <w:r w:rsidRPr="00D73FF0">
        <w:rPr>
          <w:color w:val="000000"/>
          <w:lang w:val="es-419"/>
        </w:rPr>
        <w:t>chiktakunata</w:t>
      </w:r>
      <w:proofErr w:type="spellEnd"/>
      <w:r w:rsidRPr="00D73FF0">
        <w:rPr>
          <w:color w:val="000000"/>
          <w:lang w:val="es-419"/>
        </w:rPr>
        <w:t xml:space="preserve"> </w:t>
      </w:r>
      <w:proofErr w:type="spellStart"/>
      <w:r w:rsidRPr="00D73FF0">
        <w:rPr>
          <w:color w:val="000000"/>
          <w:lang w:val="es-419"/>
        </w:rPr>
        <w:t>charin</w:t>
      </w:r>
      <w:proofErr w:type="spellEnd"/>
      <w:r w:rsidR="00D73FF0" w:rsidRPr="00D73FF0">
        <w:rPr>
          <w:color w:val="000000"/>
          <w:lang w:val="es-419"/>
        </w:rPr>
        <w:t xml:space="preserve"> </w:t>
      </w:r>
      <w:r w:rsidR="00D73FF0" w:rsidRPr="00D73FF0">
        <w:rPr>
          <w:color w:val="000000"/>
          <w:lang w:val="es-419"/>
        </w:rPr>
        <w:fldChar w:fldCharType="begin" w:fldLock="1"/>
      </w:r>
      <w:r w:rsidR="00877B2E">
        <w:rPr>
          <w:color w:val="000000"/>
          <w:lang w:val="es-419"/>
        </w:rPr>
        <w:instrText>ADDIN CSL_CITATION { "citationItems" : [ { "id" : "ITEM-1", "itemData" : { "DOI" : "10.1126/science.aaf2509", "ISSN" : "1095-9203", "PMID" : "26917753", "abstract" : "To maintain a constant number of chromosomes from one generation to the next, sexual organisms reduce the genome complement in their gametes through the specialized cellular division of meiosis. Accurate separation of homologous chromosomes during meiosis relies on a dedicated mechanism of DNA recombination that is initiated by DNA double-strand breaks (DSBs) made by a protein called sporulation protein 11 (Spo11) ( 1 ). Meiotic recombination helps connect homologous chromosomes to promote their accurate segregation, and also shuffles alleles between homologous chromosomes to increase diversity. Spo11 is encoded in nearly all sequenced eukaryotic genomes, and it is likely that most species that carry out meiotic recombination use Spo11-generated DSBs as the initiators ( 2 ). Spo11 is thus an ancient and fundamental part of sexual reproduction. On pages 939 and 943 of this issue, Vrielynck et al. ( 3 ) and Robert et al. ( 4 ) report the discovery of a long-sought partner of Spo11 in plants and mice, respectively.", "author" : [ { "dropping-particle" : "", "family" : "Bouuaert", "given" : "Corentin Claeys", "non-dropping-particle" : "", "parse-names" : false, "suffix" : "" }, { "dropping-particle" : "", "family" : "Keeney", "given" : "Scott", "non-dropping-particle" : "", "parse-names" : false, "suffix" : "" }, { "dropping-particle" : "", "family" : "Lam", "given" : "I.", "non-dropping-particle" : "", "parse-names" : false, "suffix" : "" }, { "dropping-particle" : "", "family" : "Keeney", "given" : "S.", "non-dropping-particle" : "", "parse-names" : false, "suffix" : "" }, { "dropping-particle" : "", "family" : "Bloomfield", "given" : "G.", "non-dropping-particle" : "", "parse-names" : false, "suffix" : "" }, { "dropping-particle" : "", "family" : "Vrielynck", "given" : "N.", "non-dropping-particle" : "", "parse-names" : false, "suffix" : "" }, { "dropping-particle" : "", "family" : "Robert", "given" : "T.", "non-dropping-particle" : "", "parse-names" : false, "suffix" : "" }, { "dropping-particle" : "", "family" : "Corbett", "given" : "K. D.", "non-dropping-particle" : "", "parse-names" : false, "suffix" : "" }, { "dropping-particle" : "", "family" : "Benedetti", "given" : "P.", "non-dropping-particle" : "", "parse-names" : false, "suffix" : "" }, { "dropping-particle" : "", "family" : "Berger", "given" : "J. M.", "non-dropping-particle" : "", "parse-names" : false, "suffix" : "" }, { "dropping-particle" : "", "family" : "Keeney", "given" : "S.", "non-dropping-particle" : "", "parse-names" : false, "suffix" : "" }, { "dropping-particle" : "", "family" : "Giroux", "given" : "C. N.", "non-dropping-particle" : "", "parse-names" : false, "suffix" : "" }, { "dropping-particle" : "", "family" : "Kleckner", "given" : "N.", "non-dropping-particle" : "", "parse-names" : false, "suffix" : "" }, { "dropping-particle" : "", "family" : "Bergerat", "given" : "A.", "non-dropping-particle" : "", "parse-names" : false, "suffix" : "" }, { "dropping-particle" : "", "family" : "Baudat", "given" : "F.", "non-dropping-particle" : "", "parse-names" : false, "suffix" : "" }, { "dropping-particle" : "", "family" : "Massy", "given" : "B. de.", "non-dropping-particle" : "", "parse-names" : false, "suffix" : "" } ], "container-title" : "Science (New York, N.Y.)", "id" : "ITEM-1", "issue" : "6276", "issued" : { "date-parts" : [ [ "2016", "2", "26" ] ] }, "page" : "916-7", "publisher" : "American Association for the Advancement of Science", "title" : "DNA. Breaking DNA.", "type" : "article-journal", "volume" : "351" }, "uris" : [ "http://www.mendeley.com/documents/?uuid=874ee758-a788-363c-909b-6ecbc76955dd" ] } ], "mendeley" : { "formattedCitation" : "[7]", "plainTextFormattedCitation" : "[7]", "previouslyFormattedCitation" : "[6]" }, "properties" : { "noteIndex" : 0 }, "schema" : "https://github.com/citation-style-language/schema/raw/master/csl-citation.json" }</w:instrText>
      </w:r>
      <w:r w:rsidR="00D73FF0" w:rsidRPr="00D73FF0">
        <w:rPr>
          <w:color w:val="000000"/>
          <w:lang w:val="es-419"/>
        </w:rPr>
        <w:fldChar w:fldCharType="separate"/>
      </w:r>
      <w:r w:rsidR="00877B2E" w:rsidRPr="00877B2E">
        <w:rPr>
          <w:noProof/>
          <w:color w:val="000000"/>
          <w:lang w:val="es-419"/>
        </w:rPr>
        <w:t>[</w:t>
      </w:r>
      <w:r w:rsidR="00F60C37">
        <w:rPr>
          <w:noProof/>
          <w:color w:val="000000"/>
          <w:lang w:val="es-419"/>
        </w:rPr>
        <w:t>4-</w:t>
      </w:r>
      <w:r w:rsidR="00877B2E" w:rsidRPr="00877B2E">
        <w:rPr>
          <w:noProof/>
          <w:color w:val="000000"/>
          <w:lang w:val="es-419"/>
        </w:rPr>
        <w:t>7]</w:t>
      </w:r>
      <w:r w:rsidR="00D73FF0" w:rsidRPr="00D73FF0">
        <w:rPr>
          <w:color w:val="000000"/>
          <w:lang w:val="es-419"/>
        </w:rPr>
        <w:fldChar w:fldCharType="end"/>
      </w:r>
      <w:r w:rsidRPr="00D73FF0">
        <w:rPr>
          <w:color w:val="000000"/>
          <w:lang w:val="es-419"/>
        </w:rPr>
        <w:t>.</w:t>
      </w:r>
    </w:p>
    <w:p w14:paraId="5944FACE" w14:textId="77777777" w:rsidR="0060782B" w:rsidRPr="00D73FF0" w:rsidRDefault="0060782B" w:rsidP="0060782B">
      <w:pPr>
        <w:ind w:firstLine="0"/>
        <w:rPr>
          <w:color w:val="000000"/>
          <w:lang w:val="es-419"/>
        </w:rPr>
      </w:pPr>
    </w:p>
    <w:p w14:paraId="531B3E87" w14:textId="77777777" w:rsidR="0060782B" w:rsidRPr="00D73FF0" w:rsidRDefault="004C71E9" w:rsidP="0060782B">
      <w:pPr>
        <w:ind w:firstLine="0"/>
        <w:rPr>
          <w:color w:val="000000"/>
          <w:lang w:val="es-419"/>
        </w:rPr>
      </w:pPr>
      <m:oMath>
        <m:func>
          <m:funcPr>
            <m:ctrlPr>
              <w:rPr>
                <w:rFonts w:ascii="Cambria Math" w:hAnsi="Cambria Math"/>
                <w:color w:val="000000"/>
              </w:rPr>
            </m:ctrlPr>
          </m:funcPr>
          <m:fName>
            <m:r>
              <m:rPr>
                <m:sty m:val="p"/>
              </m:rPr>
              <w:rPr>
                <w:rFonts w:ascii="Cambria Math" w:hAnsi="Cambria Math"/>
                <w:color w:val="000000"/>
                <w:lang w:val="es-419"/>
              </w:rPr>
              <m:t>sin</m:t>
            </m:r>
          </m:fName>
          <m:e>
            <m:r>
              <w:rPr>
                <w:rFonts w:ascii="Cambria Math" w:eastAsia="Cambria Math" w:hAnsi="Cambria Math" w:cs="Cambria Math"/>
                <w:color w:val="000000"/>
              </w:rPr>
              <m:t>α</m:t>
            </m:r>
          </m:e>
        </m:func>
        <m:r>
          <w:rPr>
            <w:rFonts w:ascii="Cambria Math" w:eastAsia="Cambria Math" w:hAnsi="Cambria Math" w:cs="Cambria Math"/>
            <w:color w:val="000000"/>
            <w:lang w:val="es-419"/>
          </w:rPr>
          <m:t>±</m:t>
        </m:r>
        <m:func>
          <m:funcPr>
            <m:ctrlPr>
              <w:rPr>
                <w:rFonts w:ascii="Cambria Math" w:hAnsi="Cambria Math"/>
                <w:color w:val="000000"/>
              </w:rPr>
            </m:ctrlPr>
          </m:funcPr>
          <m:fName>
            <m:r>
              <m:rPr>
                <m:sty m:val="p"/>
              </m:rPr>
              <w:rPr>
                <w:rFonts w:ascii="Cambria Math" w:eastAsia="Cambria Math" w:hAnsi="Cambria Math" w:cs="Cambria Math"/>
                <w:color w:val="000000"/>
                <w:lang w:val="es-419"/>
              </w:rPr>
              <m:t>sin</m:t>
            </m:r>
          </m:fName>
          <m:e>
            <m:r>
              <w:rPr>
                <w:rFonts w:ascii="Cambria Math" w:eastAsia="Cambria Math" w:hAnsi="Cambria Math" w:cs="Cambria Math"/>
                <w:color w:val="000000"/>
              </w:rPr>
              <m:t>β</m:t>
            </m:r>
          </m:e>
        </m:func>
        <m:r>
          <w:rPr>
            <w:rFonts w:ascii="Cambria Math" w:eastAsia="Cambria Math" w:hAnsi="Cambria Math" w:cs="Cambria Math"/>
            <w:color w:val="000000"/>
            <w:lang w:val="es-419"/>
          </w:rPr>
          <m:t>=2</m:t>
        </m:r>
        <m:func>
          <m:funcPr>
            <m:ctrlPr>
              <w:rPr>
                <w:rFonts w:ascii="Cambria Math" w:hAnsi="Cambria Math"/>
                <w:color w:val="000000"/>
              </w:rPr>
            </m:ctrlPr>
          </m:funcPr>
          <m:fName>
            <m:r>
              <m:rPr>
                <m:sty m:val="p"/>
              </m:rPr>
              <w:rPr>
                <w:rFonts w:ascii="Cambria Math" w:eastAsia="Cambria Math" w:hAnsi="Cambria Math" w:cs="Cambria Math"/>
                <w:color w:val="000000"/>
                <w:lang w:val="es-419"/>
              </w:rPr>
              <m:t>sin</m:t>
            </m:r>
          </m:fName>
          <m:e>
            <m:f>
              <m:fPr>
                <m:ctrlPr>
                  <w:rPr>
                    <w:rFonts w:ascii="Cambria Math" w:hAnsi="Cambria Math"/>
                    <w:color w:val="000000"/>
                  </w:rPr>
                </m:ctrlPr>
              </m:fPr>
              <m:num>
                <m:r>
                  <w:rPr>
                    <w:rFonts w:ascii="Cambria Math" w:eastAsia="Cambria Math" w:hAnsi="Cambria Math" w:cs="Cambria Math"/>
                    <w:color w:val="000000"/>
                    <w:lang w:val="es-419"/>
                  </w:rPr>
                  <m:t>1</m:t>
                </m:r>
              </m:num>
              <m:den>
                <m:r>
                  <w:rPr>
                    <w:rFonts w:ascii="Cambria Math" w:eastAsia="Cambria Math" w:hAnsi="Cambria Math" w:cs="Cambria Math"/>
                    <w:color w:val="000000"/>
                    <w:lang w:val="es-419"/>
                  </w:rPr>
                  <m:t>2</m:t>
                </m:r>
              </m:den>
            </m:f>
            <m:d>
              <m:dPr>
                <m:ctrlPr>
                  <w:rPr>
                    <w:rFonts w:ascii="Cambria Math" w:hAnsi="Cambria Math"/>
                    <w:color w:val="000000"/>
                  </w:rPr>
                </m:ctrlPr>
              </m:dPr>
              <m:e>
                <m:r>
                  <w:rPr>
                    <w:rFonts w:ascii="Cambria Math" w:eastAsia="Cambria Math" w:hAnsi="Cambria Math" w:cs="Cambria Math"/>
                    <w:color w:val="000000"/>
                  </w:rPr>
                  <m:t>α</m:t>
                </m:r>
                <m:r>
                  <w:rPr>
                    <w:rFonts w:ascii="Cambria Math" w:eastAsia="Cambria Math" w:hAnsi="Cambria Math" w:cs="Cambria Math"/>
                    <w:color w:val="000000"/>
                    <w:lang w:val="es-419"/>
                  </w:rPr>
                  <m:t>±</m:t>
                </m:r>
                <m:r>
                  <w:rPr>
                    <w:rFonts w:ascii="Cambria Math" w:eastAsia="Cambria Math" w:hAnsi="Cambria Math" w:cs="Cambria Math"/>
                    <w:color w:val="000000"/>
                  </w:rPr>
                  <m:t>β</m:t>
                </m:r>
              </m:e>
            </m:d>
          </m:e>
        </m:func>
        <m:func>
          <m:funcPr>
            <m:ctrlPr>
              <w:rPr>
                <w:rFonts w:ascii="Cambria Math" w:hAnsi="Cambria Math"/>
                <w:color w:val="000000"/>
              </w:rPr>
            </m:ctrlPr>
          </m:funcPr>
          <m:fName>
            <m:r>
              <m:rPr>
                <m:sty m:val="p"/>
              </m:rPr>
              <w:rPr>
                <w:rFonts w:ascii="Cambria Math" w:eastAsia="Cambria Math" w:hAnsi="Cambria Math" w:cs="Cambria Math"/>
                <w:color w:val="000000"/>
                <w:lang w:val="es-419"/>
              </w:rPr>
              <m:t>cos</m:t>
            </m:r>
          </m:fName>
          <m:e>
            <m:f>
              <m:fPr>
                <m:ctrlPr>
                  <w:rPr>
                    <w:rFonts w:ascii="Cambria Math" w:hAnsi="Cambria Math"/>
                    <w:color w:val="000000"/>
                  </w:rPr>
                </m:ctrlPr>
              </m:fPr>
              <m:num>
                <m:r>
                  <w:rPr>
                    <w:rFonts w:ascii="Cambria Math" w:eastAsia="Cambria Math" w:hAnsi="Cambria Math" w:cs="Cambria Math"/>
                    <w:color w:val="000000"/>
                    <w:lang w:val="es-419"/>
                  </w:rPr>
                  <m:t>1</m:t>
                </m:r>
              </m:num>
              <m:den>
                <m:r>
                  <w:rPr>
                    <w:rFonts w:ascii="Cambria Math" w:eastAsia="Cambria Math" w:hAnsi="Cambria Math" w:cs="Cambria Math"/>
                    <w:color w:val="000000"/>
                    <w:lang w:val="es-419"/>
                  </w:rPr>
                  <m:t>2</m:t>
                </m:r>
              </m:den>
            </m:f>
            <m:d>
              <m:dPr>
                <m:ctrlPr>
                  <w:rPr>
                    <w:rFonts w:ascii="Cambria Math" w:hAnsi="Cambria Math"/>
                    <w:color w:val="000000"/>
                  </w:rPr>
                </m:ctrlPr>
              </m:dPr>
              <m:e>
                <m:r>
                  <w:rPr>
                    <w:rFonts w:ascii="Cambria Math" w:eastAsia="Cambria Math" w:hAnsi="Cambria Math" w:cs="Cambria Math"/>
                    <w:color w:val="000000"/>
                  </w:rPr>
                  <m:t>α</m:t>
                </m:r>
                <m:r>
                  <w:rPr>
                    <w:rFonts w:ascii="Cambria Math" w:eastAsia="Cambria Math" w:hAnsi="Cambria Math" w:cs="Cambria Math"/>
                    <w:color w:val="000000"/>
                    <w:lang w:val="es-419"/>
                  </w:rPr>
                  <m:t>∓</m:t>
                </m:r>
                <m:r>
                  <w:rPr>
                    <w:rFonts w:ascii="Cambria Math" w:eastAsia="Cambria Math" w:hAnsi="Cambria Math" w:cs="Cambria Math"/>
                    <w:color w:val="000000"/>
                  </w:rPr>
                  <m:t>β</m:t>
                </m:r>
              </m:e>
            </m:d>
          </m:e>
        </m:func>
      </m:oMath>
      <w:r w:rsidR="0060782B" w:rsidRPr="00D73FF0">
        <w:rPr>
          <w:color w:val="000000"/>
          <w:lang w:val="es-419"/>
        </w:rPr>
        <w:tab/>
        <w:t>(2)</w:t>
      </w:r>
    </w:p>
    <w:p w14:paraId="336B9071" w14:textId="77777777" w:rsidR="0060782B" w:rsidRPr="00D73FF0" w:rsidRDefault="0060782B" w:rsidP="0060782B">
      <w:pPr>
        <w:ind w:firstLine="0"/>
        <w:rPr>
          <w:color w:val="000000"/>
          <w:lang w:val="es-419"/>
        </w:rPr>
      </w:pPr>
    </w:p>
    <w:p w14:paraId="11CF72C7" w14:textId="1777C20B" w:rsidR="0060782B" w:rsidRPr="00D73FF0" w:rsidRDefault="0060782B" w:rsidP="00A767ED">
      <w:pPr>
        <w:rPr>
          <w:color w:val="000000"/>
          <w:lang w:val="es-419"/>
        </w:rPr>
      </w:pPr>
      <w:proofErr w:type="spellStart"/>
      <w:r w:rsidRPr="00D73FF0">
        <w:rPr>
          <w:color w:val="000000"/>
          <w:lang w:val="es-419"/>
        </w:rPr>
        <w:t>Ñawpa</w:t>
      </w:r>
      <w:proofErr w:type="spellEnd"/>
      <w:r w:rsidRPr="00D73FF0">
        <w:rPr>
          <w:color w:val="000000"/>
          <w:lang w:val="es-419"/>
        </w:rPr>
        <w:t xml:space="preserve"> </w:t>
      </w:r>
      <w:proofErr w:type="spellStart"/>
      <w:r w:rsidRPr="00D73FF0">
        <w:rPr>
          <w:color w:val="000000"/>
          <w:lang w:val="es-419"/>
        </w:rPr>
        <w:t>pachapi</w:t>
      </w:r>
      <w:proofErr w:type="spellEnd"/>
      <w:r w:rsidRPr="00D73FF0">
        <w:rPr>
          <w:color w:val="000000"/>
          <w:lang w:val="es-419"/>
        </w:rPr>
        <w:t xml:space="preserve">, mama Tungurahua, </w:t>
      </w:r>
      <w:proofErr w:type="spellStart"/>
      <w:r w:rsidRPr="00D73FF0">
        <w:rPr>
          <w:color w:val="000000"/>
          <w:lang w:val="es-419"/>
        </w:rPr>
        <w:t>paypa</w:t>
      </w:r>
      <w:proofErr w:type="spellEnd"/>
      <w:r w:rsidRPr="00D73FF0">
        <w:rPr>
          <w:color w:val="000000"/>
          <w:lang w:val="es-419"/>
        </w:rPr>
        <w:t xml:space="preserve"> </w:t>
      </w:r>
      <w:proofErr w:type="spellStart"/>
      <w:r w:rsidRPr="00D73FF0">
        <w:rPr>
          <w:color w:val="000000"/>
          <w:lang w:val="es-419"/>
        </w:rPr>
        <w:t>kusataka</w:t>
      </w:r>
      <w:proofErr w:type="spellEnd"/>
      <w:r w:rsidRPr="00D73FF0">
        <w:rPr>
          <w:color w:val="000000"/>
          <w:lang w:val="es-419"/>
        </w:rPr>
        <w:t xml:space="preserve"> </w:t>
      </w:r>
      <w:proofErr w:type="spellStart"/>
      <w:r w:rsidRPr="00D73FF0">
        <w:rPr>
          <w:color w:val="000000"/>
          <w:lang w:val="es-419"/>
        </w:rPr>
        <w:t>manchanaytami</w:t>
      </w:r>
      <w:proofErr w:type="spellEnd"/>
      <w:r w:rsidRPr="00D73FF0">
        <w:rPr>
          <w:color w:val="000000"/>
          <w:lang w:val="es-419"/>
        </w:rPr>
        <w:t xml:space="preserve"> </w:t>
      </w:r>
      <w:proofErr w:type="spellStart"/>
      <w:r w:rsidRPr="00D73FF0">
        <w:rPr>
          <w:color w:val="000000"/>
          <w:lang w:val="es-419"/>
        </w:rPr>
        <w:t>kamik</w:t>
      </w:r>
      <w:proofErr w:type="spellEnd"/>
      <w:r w:rsidRPr="00D73FF0">
        <w:rPr>
          <w:color w:val="000000"/>
          <w:lang w:val="es-419"/>
        </w:rPr>
        <w:t xml:space="preserve"> </w:t>
      </w:r>
      <w:proofErr w:type="spellStart"/>
      <w:r w:rsidRPr="00D73FF0">
        <w:rPr>
          <w:color w:val="000000"/>
          <w:lang w:val="es-419"/>
        </w:rPr>
        <w:t>kashka</w:t>
      </w:r>
      <w:proofErr w:type="spellEnd"/>
      <w:r w:rsidRPr="00D73FF0">
        <w:rPr>
          <w:color w:val="000000"/>
          <w:lang w:val="es-419"/>
        </w:rPr>
        <w:t xml:space="preserve">, mana </w:t>
      </w:r>
      <w:proofErr w:type="spellStart"/>
      <w:r w:rsidRPr="00D73FF0">
        <w:rPr>
          <w:color w:val="000000"/>
          <w:lang w:val="es-419"/>
        </w:rPr>
        <w:t>paykunashina</w:t>
      </w:r>
      <w:proofErr w:type="spellEnd"/>
      <w:r w:rsidRPr="00D73FF0">
        <w:rPr>
          <w:color w:val="000000"/>
          <w:lang w:val="es-419"/>
        </w:rPr>
        <w:t xml:space="preserve"> </w:t>
      </w:r>
      <w:proofErr w:type="spellStart"/>
      <w:r w:rsidRPr="00D73FF0">
        <w:rPr>
          <w:color w:val="000000"/>
          <w:lang w:val="es-419"/>
        </w:rPr>
        <w:t>yuraklla</w:t>
      </w:r>
      <w:proofErr w:type="spellEnd"/>
      <w:r w:rsidRPr="00D73FF0">
        <w:rPr>
          <w:color w:val="000000"/>
          <w:lang w:val="es-419"/>
        </w:rPr>
        <w:t xml:space="preserve"> </w:t>
      </w:r>
      <w:proofErr w:type="spellStart"/>
      <w:r w:rsidRPr="00D73FF0">
        <w:rPr>
          <w:color w:val="000000"/>
          <w:lang w:val="es-419"/>
        </w:rPr>
        <w:t>churikunata</w:t>
      </w:r>
      <w:proofErr w:type="spellEnd"/>
      <w:r w:rsidRPr="00D73FF0">
        <w:rPr>
          <w:color w:val="000000"/>
          <w:lang w:val="es-419"/>
        </w:rPr>
        <w:t xml:space="preserve"> </w:t>
      </w:r>
      <w:proofErr w:type="spellStart"/>
      <w:r w:rsidRPr="00D73FF0">
        <w:rPr>
          <w:color w:val="000000"/>
          <w:lang w:val="es-419"/>
        </w:rPr>
        <w:t>charishkamanta</w:t>
      </w:r>
      <w:proofErr w:type="spellEnd"/>
      <w:r w:rsidRPr="00D73FF0">
        <w:rPr>
          <w:color w:val="000000"/>
          <w:lang w:val="es-419"/>
        </w:rPr>
        <w:t xml:space="preserve">. </w:t>
      </w:r>
      <w:proofErr w:type="spellStart"/>
      <w:r w:rsidRPr="00D73FF0">
        <w:rPr>
          <w:color w:val="000000"/>
          <w:lang w:val="es-419"/>
        </w:rPr>
        <w:t>Chaymantami</w:t>
      </w:r>
      <w:proofErr w:type="spellEnd"/>
      <w:r w:rsidRPr="00D73FF0">
        <w:rPr>
          <w:color w:val="000000"/>
          <w:lang w:val="es-419"/>
        </w:rPr>
        <w:t xml:space="preserve"> mama Tungurahua, </w:t>
      </w:r>
      <w:proofErr w:type="spellStart"/>
      <w:r w:rsidRPr="00D73FF0">
        <w:rPr>
          <w:color w:val="000000"/>
          <w:lang w:val="es-419"/>
        </w:rPr>
        <w:t>tyukashpa</w:t>
      </w:r>
      <w:proofErr w:type="spellEnd"/>
      <w:r w:rsidRPr="00D73FF0">
        <w:rPr>
          <w:color w:val="000000"/>
          <w:lang w:val="es-419"/>
        </w:rPr>
        <w:t xml:space="preserve"> </w:t>
      </w:r>
      <w:proofErr w:type="spellStart"/>
      <w:r w:rsidRPr="00D73FF0">
        <w:rPr>
          <w:color w:val="000000"/>
          <w:lang w:val="es-419"/>
        </w:rPr>
        <w:t>kuzuta</w:t>
      </w:r>
      <w:proofErr w:type="spellEnd"/>
      <w:r w:rsidRPr="00D73FF0">
        <w:rPr>
          <w:color w:val="000000"/>
          <w:lang w:val="es-419"/>
        </w:rPr>
        <w:t xml:space="preserve">, </w:t>
      </w:r>
      <w:proofErr w:type="spellStart"/>
      <w:r w:rsidRPr="00D73FF0">
        <w:rPr>
          <w:color w:val="000000"/>
          <w:lang w:val="es-419"/>
        </w:rPr>
        <w:t>kushnita</w:t>
      </w:r>
      <w:proofErr w:type="spellEnd"/>
      <w:r w:rsidRPr="00D73FF0">
        <w:rPr>
          <w:color w:val="000000"/>
          <w:lang w:val="es-419"/>
        </w:rPr>
        <w:t xml:space="preserve"> </w:t>
      </w:r>
      <w:proofErr w:type="spellStart"/>
      <w:r w:rsidRPr="00D73FF0">
        <w:rPr>
          <w:color w:val="000000"/>
          <w:lang w:val="es-419"/>
        </w:rPr>
        <w:t>paypak</w:t>
      </w:r>
      <w:proofErr w:type="spellEnd"/>
      <w:r w:rsidRPr="00D73FF0">
        <w:rPr>
          <w:color w:val="000000"/>
          <w:lang w:val="es-419"/>
        </w:rPr>
        <w:t xml:space="preserve"> </w:t>
      </w:r>
      <w:proofErr w:type="spellStart"/>
      <w:r w:rsidRPr="00D73FF0">
        <w:rPr>
          <w:color w:val="000000"/>
          <w:lang w:val="es-419"/>
        </w:rPr>
        <w:t>wiksapi</w:t>
      </w:r>
      <w:proofErr w:type="spellEnd"/>
      <w:r w:rsidRPr="00D73FF0">
        <w:rPr>
          <w:color w:val="000000"/>
          <w:lang w:val="es-419"/>
        </w:rPr>
        <w:t xml:space="preserve"> </w:t>
      </w:r>
      <w:proofErr w:type="spellStart"/>
      <w:r w:rsidRPr="00D73FF0">
        <w:rPr>
          <w:color w:val="000000"/>
          <w:lang w:val="es-419"/>
        </w:rPr>
        <w:t>tinpuchishpa</w:t>
      </w:r>
      <w:proofErr w:type="spellEnd"/>
      <w:r w:rsidRPr="00D73FF0">
        <w:rPr>
          <w:color w:val="000000"/>
          <w:lang w:val="es-419"/>
        </w:rPr>
        <w:t xml:space="preserve"> </w:t>
      </w:r>
      <w:proofErr w:type="spellStart"/>
      <w:r w:rsidRPr="00D73FF0">
        <w:rPr>
          <w:color w:val="000000"/>
          <w:lang w:val="es-419"/>
        </w:rPr>
        <w:t>shitak</w:t>
      </w:r>
      <w:proofErr w:type="spellEnd"/>
      <w:r w:rsidRPr="00D73FF0">
        <w:rPr>
          <w:color w:val="000000"/>
          <w:lang w:val="es-419"/>
        </w:rPr>
        <w:t xml:space="preserve"> </w:t>
      </w:r>
      <w:proofErr w:type="spellStart"/>
      <w:r w:rsidRPr="00D73FF0">
        <w:rPr>
          <w:color w:val="000000"/>
          <w:lang w:val="es-419"/>
        </w:rPr>
        <w:t>kashka</w:t>
      </w:r>
      <w:proofErr w:type="spellEnd"/>
      <w:r w:rsidR="00D73FF0" w:rsidRPr="00D73FF0">
        <w:rPr>
          <w:color w:val="000000"/>
          <w:lang w:val="es-419"/>
        </w:rPr>
        <w:t xml:space="preserve"> </w:t>
      </w:r>
      <w:r w:rsidR="00D73FF0" w:rsidRPr="00D73FF0">
        <w:rPr>
          <w:color w:val="000000"/>
          <w:lang w:val="es-419"/>
        </w:rPr>
        <w:fldChar w:fldCharType="begin" w:fldLock="1"/>
      </w:r>
      <w:r w:rsidR="00877B2E">
        <w:rPr>
          <w:color w:val="000000"/>
          <w:lang w:val="es-419"/>
        </w:rPr>
        <w:instrText>ADDIN CSL_CITATION { "citationItems" : [ { "id" : "ITEM-1", "itemData" : { "DOI" : "10.1126/science.352.6292.1384", "ISSN" : "1095-9203", "PMID" : "27313020", "abstract" : "A technological revolution has led to a golden age of paleogenomics, and ancient DNA labs are popping up throughout northern Europe, the epicenter of this fast-paced field. By contrast, the structure and politics of science funding in the United States have put ancient DNA research\u2014the epitome of curiosity-driven science\u2014at a serious disadvantage. The interdisciplinary nature of the method is part of its power but also makes it prone to fall through the cracks in the U.S. system. And most human evolution research in the United States is considered social science, which has low priority. As a result, the United States has fallen far behind in a burgeoning field that has transformed our understanding of the past, and also turns out to have unexpected medical and environmental applications. European labs dominate lists of the top papers in the field, and researchers based in Europe are getting funding to crack some of the most tempting scientific problems in the Americas, as well. U.S. researchers are voting with their feet and heading for Europe, in a brain drain rarely seen operating in this direction.", "author" : [ { "dropping-particle" : "", "family" : "Gibbons", "given" : "Ann", "non-dropping-particle" : "", "parse-names" : false, "suffix" : "" } ], "container-title" : "Science (New York, N.Y.)", "id" : "ITEM-1", "issue" : "6292", "issued" : { "date-parts" : [ [ "2016", "6", "17" ] ] }, "page" : "1384-7", "publisher" : "American Association for the Advancement of Science", "title" : "Ancient DNA divide.", "type" : "article-journal", "volume" : "352" }, "uris" : [ "http://www.mendeley.com/documents/?uuid=a90fec3c-929b-30c3-b712-4ccc03f40e63" ] } ], "mendeley" : { "formattedCitation" : "[4]", "plainTextFormattedCitation" : "[4]", "previouslyFormattedCitation" : "[3]" }, "properties" : { "noteIndex" : 0 }, "schema" : "https://github.com/citation-style-language/schema/raw/master/csl-citation.json" }</w:instrText>
      </w:r>
      <w:r w:rsidR="00D73FF0" w:rsidRPr="00D73FF0">
        <w:rPr>
          <w:color w:val="000000"/>
          <w:lang w:val="es-419"/>
        </w:rPr>
        <w:fldChar w:fldCharType="separate"/>
      </w:r>
      <w:r w:rsidR="00877B2E" w:rsidRPr="00877B2E">
        <w:rPr>
          <w:noProof/>
          <w:color w:val="000000"/>
          <w:lang w:val="es-419"/>
        </w:rPr>
        <w:t>[4</w:t>
      </w:r>
      <w:r w:rsidR="00F60C37">
        <w:rPr>
          <w:noProof/>
          <w:color w:val="000000"/>
          <w:lang w:val="es-419"/>
        </w:rPr>
        <w:t>,5</w:t>
      </w:r>
      <w:r w:rsidR="00877B2E" w:rsidRPr="00877B2E">
        <w:rPr>
          <w:noProof/>
          <w:color w:val="000000"/>
          <w:lang w:val="es-419"/>
        </w:rPr>
        <w:t>]</w:t>
      </w:r>
      <w:r w:rsidR="00D73FF0" w:rsidRPr="00D73FF0">
        <w:rPr>
          <w:color w:val="000000"/>
          <w:lang w:val="es-419"/>
        </w:rPr>
        <w:fldChar w:fldCharType="end"/>
      </w:r>
      <w:r w:rsidR="00BC0D31" w:rsidRPr="00D73FF0">
        <w:rPr>
          <w:color w:val="000000"/>
          <w:lang w:val="es-419"/>
        </w:rPr>
        <w:t>.</w:t>
      </w:r>
    </w:p>
    <w:p w14:paraId="25B7CC70" w14:textId="77777777" w:rsidR="00A25068" w:rsidRPr="00D73FF0" w:rsidRDefault="00A25068" w:rsidP="00BC0D31">
      <w:pPr>
        <w:ind w:firstLine="0"/>
        <w:rPr>
          <w:lang w:val="es-419"/>
        </w:rPr>
      </w:pPr>
    </w:p>
    <w:p w14:paraId="0E30FEB0" w14:textId="77777777" w:rsidR="00DF2E2E" w:rsidRPr="00D73FF0" w:rsidRDefault="000C552D" w:rsidP="00DF2E2E">
      <w:pPr>
        <w:pStyle w:val="Figure"/>
        <w:rPr>
          <w:lang w:val="es-419"/>
        </w:rPr>
      </w:pPr>
      <w:r w:rsidRPr="00D73FF0">
        <w:rPr>
          <w:noProof/>
          <w:lang w:val="es-EC" w:eastAsia="es-EC"/>
        </w:rPr>
        <w:drawing>
          <wp:inline distT="0" distB="0" distL="0" distR="0" wp14:anchorId="786C6830" wp14:editId="2DBF1842">
            <wp:extent cx="2956903" cy="1798724"/>
            <wp:effectExtent l="0" t="0" r="0" b="0"/>
            <wp:docPr id="6" name="Imagen 6" descr="C:\Users\johel\AppData\Local\Microsoft\Windows\INetCacheContent.Word\gsj45_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hel\AppData\Local\Microsoft\Windows\INetCacheContent.Word\gsj45_s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8573" cy="1811906"/>
                    </a:xfrm>
                    <a:prstGeom prst="rect">
                      <a:avLst/>
                    </a:prstGeom>
                    <a:noFill/>
                    <a:ln>
                      <a:noFill/>
                    </a:ln>
                  </pic:spPr>
                </pic:pic>
              </a:graphicData>
            </a:graphic>
          </wp:inline>
        </w:drawing>
      </w:r>
      <w:r w:rsidR="00DF2E2E" w:rsidRPr="00D73FF0">
        <w:rPr>
          <w:lang w:val="es-419"/>
        </w:rPr>
        <w:t xml:space="preserve"> FIG. 1. </w:t>
      </w:r>
      <w:proofErr w:type="spellStart"/>
      <w:r w:rsidR="00DF2E2E" w:rsidRPr="00D73FF0">
        <w:rPr>
          <w:color w:val="000000"/>
          <w:lang w:val="es-419"/>
        </w:rPr>
        <w:t>Ña</w:t>
      </w:r>
      <w:proofErr w:type="spellEnd"/>
      <w:r w:rsidR="00DF2E2E" w:rsidRPr="00D73FF0">
        <w:rPr>
          <w:color w:val="000000"/>
          <w:lang w:val="es-419"/>
        </w:rPr>
        <w:t xml:space="preserve"> </w:t>
      </w:r>
      <w:proofErr w:type="spellStart"/>
      <w:r w:rsidR="00DF2E2E" w:rsidRPr="00D73FF0">
        <w:rPr>
          <w:color w:val="000000"/>
          <w:lang w:val="es-419"/>
        </w:rPr>
        <w:t>wiksa</w:t>
      </w:r>
      <w:proofErr w:type="spellEnd"/>
      <w:r w:rsidR="00DF2E2E" w:rsidRPr="00D73FF0">
        <w:rPr>
          <w:color w:val="000000"/>
          <w:lang w:val="es-419"/>
        </w:rPr>
        <w:t xml:space="preserve"> </w:t>
      </w:r>
      <w:proofErr w:type="spellStart"/>
      <w:r w:rsidR="00DF2E2E" w:rsidRPr="00D73FF0">
        <w:rPr>
          <w:color w:val="000000"/>
          <w:lang w:val="es-419"/>
        </w:rPr>
        <w:t>paktakta</w:t>
      </w:r>
      <w:proofErr w:type="spellEnd"/>
      <w:r w:rsidR="00DF2E2E" w:rsidRPr="00D73FF0">
        <w:rPr>
          <w:color w:val="000000"/>
          <w:lang w:val="es-419"/>
        </w:rPr>
        <w:t xml:space="preserve"> </w:t>
      </w:r>
      <w:proofErr w:type="spellStart"/>
      <w:r w:rsidR="00DF2E2E" w:rsidRPr="00D73FF0">
        <w:rPr>
          <w:color w:val="000000"/>
          <w:lang w:val="es-419"/>
        </w:rPr>
        <w:t>mikushka</w:t>
      </w:r>
      <w:proofErr w:type="spellEnd"/>
      <w:r w:rsidR="00DF2E2E" w:rsidRPr="00D73FF0">
        <w:rPr>
          <w:color w:val="000000"/>
          <w:lang w:val="es-419"/>
        </w:rPr>
        <w:t xml:space="preserve"> </w:t>
      </w:r>
      <w:proofErr w:type="spellStart"/>
      <w:r w:rsidR="00DF2E2E" w:rsidRPr="00D73FF0">
        <w:rPr>
          <w:color w:val="000000"/>
          <w:lang w:val="es-419"/>
        </w:rPr>
        <w:t>kipaka</w:t>
      </w:r>
      <w:proofErr w:type="spellEnd"/>
      <w:r w:rsidR="00DF2E2E" w:rsidRPr="00D73FF0">
        <w:rPr>
          <w:color w:val="000000"/>
          <w:lang w:val="es-419"/>
        </w:rPr>
        <w:t xml:space="preserve">, </w:t>
      </w:r>
      <w:proofErr w:type="spellStart"/>
      <w:r w:rsidR="00DF2E2E" w:rsidRPr="00D73FF0">
        <w:rPr>
          <w:color w:val="000000"/>
          <w:lang w:val="es-419"/>
        </w:rPr>
        <w:t>wasiyukkunatami</w:t>
      </w:r>
      <w:proofErr w:type="spellEnd"/>
      <w:r w:rsidR="00DF2E2E" w:rsidRPr="00D73FF0">
        <w:rPr>
          <w:color w:val="000000"/>
          <w:lang w:val="es-419"/>
        </w:rPr>
        <w:t xml:space="preserve"> </w:t>
      </w:r>
      <w:proofErr w:type="spellStart"/>
      <w:r w:rsidR="00DF2E2E" w:rsidRPr="00D73FF0">
        <w:rPr>
          <w:color w:val="000000"/>
          <w:lang w:val="es-419"/>
        </w:rPr>
        <w:t>mashkay</w:t>
      </w:r>
      <w:proofErr w:type="spellEnd"/>
      <w:r w:rsidR="00DF2E2E" w:rsidRPr="00D73FF0">
        <w:rPr>
          <w:color w:val="000000"/>
          <w:lang w:val="es-419"/>
        </w:rPr>
        <w:t xml:space="preserve"> </w:t>
      </w:r>
      <w:proofErr w:type="spellStart"/>
      <w:r w:rsidR="00DF2E2E" w:rsidRPr="00D73FF0">
        <w:rPr>
          <w:color w:val="000000"/>
          <w:lang w:val="es-419"/>
        </w:rPr>
        <w:t>kallarirkakuna</w:t>
      </w:r>
      <w:proofErr w:type="spellEnd"/>
    </w:p>
    <w:p w14:paraId="73356EB2" w14:textId="3D0F993E" w:rsidR="00BC0D31" w:rsidRPr="0000001F" w:rsidRDefault="00DF2E2E" w:rsidP="00A767ED">
      <w:pPr>
        <w:rPr>
          <w:color w:val="000000"/>
          <w:lang w:val="es-419"/>
        </w:rPr>
      </w:pPr>
      <w:proofErr w:type="spellStart"/>
      <w:r w:rsidRPr="00D73FF0">
        <w:rPr>
          <w:color w:val="000000"/>
          <w:lang w:val="es-419"/>
        </w:rPr>
        <w:t>Kutin</w:t>
      </w:r>
      <w:proofErr w:type="spellEnd"/>
      <w:r w:rsidRPr="00D73FF0">
        <w:rPr>
          <w:color w:val="000000"/>
          <w:lang w:val="es-419"/>
        </w:rPr>
        <w:t xml:space="preserve"> yaya Chimborazo (</w:t>
      </w:r>
      <w:proofErr w:type="spellStart"/>
      <w:r w:rsidR="00D73FF0">
        <w:rPr>
          <w:color w:val="000000"/>
          <w:lang w:val="es-419"/>
        </w:rPr>
        <w:t>E</w:t>
      </w:r>
      <w:r w:rsidRPr="00D73FF0">
        <w:rPr>
          <w:color w:val="000000"/>
          <w:lang w:val="es-419"/>
        </w:rPr>
        <w:t>c</w:t>
      </w:r>
      <w:proofErr w:type="spellEnd"/>
      <w:r w:rsidRPr="00D73FF0">
        <w:rPr>
          <w:color w:val="000000"/>
          <w:lang w:val="es-419"/>
        </w:rPr>
        <w:t>.</w:t>
      </w:r>
      <w:r w:rsidRPr="00D73FF0">
        <w:rPr>
          <w:color w:val="800000"/>
          <w:lang w:val="es-419"/>
        </w:rPr>
        <w:t xml:space="preserve"> </w:t>
      </w:r>
      <w:r w:rsidRPr="00D73FF0">
        <w:rPr>
          <w:color w:val="000000"/>
          <w:lang w:val="es-419"/>
        </w:rPr>
        <w:t xml:space="preserve">1), </w:t>
      </w:r>
      <w:proofErr w:type="spellStart"/>
      <w:r w:rsidRPr="00D73FF0">
        <w:rPr>
          <w:color w:val="000000"/>
          <w:lang w:val="es-419"/>
        </w:rPr>
        <w:t>paypak</w:t>
      </w:r>
      <w:proofErr w:type="spellEnd"/>
      <w:r w:rsidRPr="00D73FF0">
        <w:rPr>
          <w:color w:val="000000"/>
          <w:lang w:val="es-419"/>
        </w:rPr>
        <w:t xml:space="preserve"> </w:t>
      </w:r>
      <w:proofErr w:type="spellStart"/>
      <w:r w:rsidRPr="00D73FF0">
        <w:rPr>
          <w:color w:val="000000"/>
          <w:lang w:val="es-419"/>
        </w:rPr>
        <w:t>ukupi</w:t>
      </w:r>
      <w:proofErr w:type="spellEnd"/>
      <w:r w:rsidRPr="00D73FF0">
        <w:rPr>
          <w:color w:val="000000"/>
          <w:lang w:val="es-419"/>
        </w:rPr>
        <w:t xml:space="preserve"> </w:t>
      </w:r>
      <w:proofErr w:type="spellStart"/>
      <w:r w:rsidRPr="00D73FF0">
        <w:rPr>
          <w:color w:val="000000"/>
          <w:lang w:val="es-419"/>
        </w:rPr>
        <w:t>kariyashpa</w:t>
      </w:r>
      <w:proofErr w:type="spellEnd"/>
      <w:r w:rsidRPr="00D73FF0">
        <w:rPr>
          <w:color w:val="000000"/>
          <w:lang w:val="es-419"/>
        </w:rPr>
        <w:t xml:space="preserve">, ama </w:t>
      </w:r>
      <w:proofErr w:type="spellStart"/>
      <w:r w:rsidRPr="00D73FF0">
        <w:rPr>
          <w:color w:val="000000"/>
          <w:lang w:val="es-419"/>
        </w:rPr>
        <w:t>shina</w:t>
      </w:r>
      <w:proofErr w:type="spellEnd"/>
      <w:r w:rsidRPr="00D73FF0">
        <w:rPr>
          <w:color w:val="000000"/>
          <w:lang w:val="es-419"/>
        </w:rPr>
        <w:t xml:space="preserve"> </w:t>
      </w:r>
      <w:proofErr w:type="spellStart"/>
      <w:r w:rsidRPr="00D73FF0">
        <w:rPr>
          <w:color w:val="000000"/>
          <w:lang w:val="es-419"/>
        </w:rPr>
        <w:t>paypak</w:t>
      </w:r>
      <w:proofErr w:type="spellEnd"/>
      <w:r w:rsidRPr="00D73FF0">
        <w:rPr>
          <w:color w:val="000000"/>
          <w:lang w:val="es-419"/>
        </w:rPr>
        <w:t xml:space="preserve"> </w:t>
      </w:r>
      <w:proofErr w:type="spellStart"/>
      <w:r w:rsidRPr="00D73FF0">
        <w:rPr>
          <w:color w:val="000000"/>
          <w:lang w:val="es-419"/>
        </w:rPr>
        <w:t>warmi</w:t>
      </w:r>
      <w:proofErr w:type="spellEnd"/>
      <w:r w:rsidRPr="00D73FF0">
        <w:rPr>
          <w:color w:val="000000"/>
          <w:lang w:val="es-419"/>
        </w:rPr>
        <w:t xml:space="preserve"> </w:t>
      </w:r>
      <w:proofErr w:type="spellStart"/>
      <w:r w:rsidRPr="00D73FF0">
        <w:rPr>
          <w:color w:val="000000"/>
          <w:lang w:val="es-419"/>
        </w:rPr>
        <w:t>millay</w:t>
      </w:r>
      <w:proofErr w:type="spellEnd"/>
      <w:r w:rsidRPr="00D73FF0">
        <w:rPr>
          <w:color w:val="000000"/>
          <w:lang w:val="es-419"/>
        </w:rPr>
        <w:t xml:space="preserve"> </w:t>
      </w:r>
      <w:proofErr w:type="spellStart"/>
      <w:r w:rsidRPr="00D73FF0">
        <w:rPr>
          <w:color w:val="000000"/>
          <w:lang w:val="es-419"/>
        </w:rPr>
        <w:t>tyukakunawan</w:t>
      </w:r>
      <w:proofErr w:type="spellEnd"/>
      <w:r w:rsidRPr="00D73FF0">
        <w:rPr>
          <w:color w:val="000000"/>
          <w:lang w:val="es-419"/>
        </w:rPr>
        <w:t xml:space="preserve"> </w:t>
      </w:r>
      <w:proofErr w:type="spellStart"/>
      <w:r w:rsidRPr="00D73FF0">
        <w:rPr>
          <w:color w:val="000000"/>
          <w:lang w:val="es-419"/>
        </w:rPr>
        <w:t>katichun</w:t>
      </w:r>
      <w:proofErr w:type="spellEnd"/>
      <w:r w:rsidRPr="00D73FF0">
        <w:rPr>
          <w:color w:val="000000"/>
          <w:lang w:val="es-419"/>
        </w:rPr>
        <w:t xml:space="preserve"> </w:t>
      </w:r>
      <w:proofErr w:type="spellStart"/>
      <w:r w:rsidRPr="00D73FF0">
        <w:rPr>
          <w:color w:val="000000"/>
          <w:lang w:val="es-419"/>
        </w:rPr>
        <w:t>sakirkachu</w:t>
      </w:r>
      <w:proofErr w:type="spellEnd"/>
      <w:r w:rsidRPr="00D73FF0">
        <w:rPr>
          <w:color w:val="000000"/>
          <w:lang w:val="es-419"/>
        </w:rPr>
        <w:t xml:space="preserve">. </w:t>
      </w:r>
      <w:proofErr w:type="spellStart"/>
      <w:r w:rsidRPr="0000001F">
        <w:rPr>
          <w:color w:val="000000"/>
          <w:lang w:val="es-419"/>
        </w:rPr>
        <w:t>Chaymantami</w:t>
      </w:r>
      <w:proofErr w:type="spellEnd"/>
      <w:r w:rsidRPr="0000001F">
        <w:rPr>
          <w:color w:val="000000"/>
          <w:lang w:val="es-419"/>
        </w:rPr>
        <w:t xml:space="preserve">, </w:t>
      </w:r>
      <w:proofErr w:type="spellStart"/>
      <w:r w:rsidRPr="0000001F">
        <w:rPr>
          <w:color w:val="000000"/>
          <w:lang w:val="es-419"/>
        </w:rPr>
        <w:t>shuk</w:t>
      </w:r>
      <w:proofErr w:type="spellEnd"/>
      <w:r w:rsidRPr="0000001F">
        <w:rPr>
          <w:color w:val="000000"/>
          <w:lang w:val="es-419"/>
        </w:rPr>
        <w:t xml:space="preserve"> </w:t>
      </w:r>
      <w:proofErr w:type="spellStart"/>
      <w:r w:rsidRPr="0000001F">
        <w:rPr>
          <w:color w:val="000000"/>
          <w:lang w:val="es-419"/>
        </w:rPr>
        <w:t>sumak</w:t>
      </w:r>
      <w:proofErr w:type="spellEnd"/>
      <w:r w:rsidRPr="0000001F">
        <w:rPr>
          <w:color w:val="000000"/>
          <w:lang w:val="es-419"/>
        </w:rPr>
        <w:t xml:space="preserve"> </w:t>
      </w:r>
      <w:proofErr w:type="spellStart"/>
      <w:r w:rsidRPr="0000001F">
        <w:rPr>
          <w:color w:val="000000"/>
          <w:lang w:val="es-419"/>
        </w:rPr>
        <w:t>kuitsaka</w:t>
      </w:r>
      <w:proofErr w:type="spellEnd"/>
      <w:r w:rsidRPr="0000001F">
        <w:rPr>
          <w:color w:val="000000"/>
          <w:lang w:val="es-419"/>
        </w:rPr>
        <w:t xml:space="preserve"> </w:t>
      </w:r>
      <w:proofErr w:type="spellStart"/>
      <w:r w:rsidRPr="0000001F">
        <w:rPr>
          <w:color w:val="000000"/>
          <w:lang w:val="es-419"/>
        </w:rPr>
        <w:t>paypak</w:t>
      </w:r>
      <w:proofErr w:type="spellEnd"/>
      <w:r w:rsidRPr="0000001F">
        <w:rPr>
          <w:color w:val="000000"/>
          <w:lang w:val="es-419"/>
        </w:rPr>
        <w:t xml:space="preserve"> </w:t>
      </w:r>
      <w:proofErr w:type="spellStart"/>
      <w:r w:rsidRPr="0000001F">
        <w:rPr>
          <w:color w:val="000000"/>
          <w:lang w:val="es-419"/>
        </w:rPr>
        <w:t>chinkarishka</w:t>
      </w:r>
      <w:proofErr w:type="spellEnd"/>
      <w:r w:rsidRPr="0000001F">
        <w:rPr>
          <w:color w:val="000000"/>
          <w:lang w:val="es-419"/>
        </w:rPr>
        <w:t xml:space="preserve"> </w:t>
      </w:r>
      <w:proofErr w:type="spellStart"/>
      <w:r w:rsidRPr="0000001F">
        <w:rPr>
          <w:color w:val="000000"/>
          <w:lang w:val="es-419"/>
        </w:rPr>
        <w:t>michikunata</w:t>
      </w:r>
      <w:proofErr w:type="spellEnd"/>
      <w:r w:rsidRPr="0000001F">
        <w:rPr>
          <w:color w:val="000000"/>
          <w:lang w:val="es-419"/>
        </w:rPr>
        <w:t xml:space="preserve"> </w:t>
      </w:r>
      <w:proofErr w:type="spellStart"/>
      <w:r w:rsidRPr="0000001F">
        <w:rPr>
          <w:color w:val="000000"/>
          <w:lang w:val="es-419"/>
        </w:rPr>
        <w:t>mashkashpa</w:t>
      </w:r>
      <w:proofErr w:type="spellEnd"/>
      <w:r w:rsidRPr="0000001F">
        <w:rPr>
          <w:color w:val="000000"/>
          <w:lang w:val="es-419"/>
        </w:rPr>
        <w:t xml:space="preserve"> </w:t>
      </w:r>
      <w:proofErr w:type="spellStart"/>
      <w:r w:rsidRPr="0000001F">
        <w:rPr>
          <w:color w:val="000000"/>
          <w:lang w:val="es-419"/>
        </w:rPr>
        <w:t>chayta</w:t>
      </w:r>
      <w:proofErr w:type="spellEnd"/>
      <w:r w:rsidRPr="0000001F">
        <w:rPr>
          <w:color w:val="000000"/>
          <w:lang w:val="es-419"/>
        </w:rPr>
        <w:t xml:space="preserve"> </w:t>
      </w:r>
      <w:proofErr w:type="spellStart"/>
      <w:r w:rsidRPr="0000001F">
        <w:rPr>
          <w:color w:val="000000"/>
          <w:lang w:val="es-419"/>
        </w:rPr>
        <w:t>richun</w:t>
      </w:r>
      <w:proofErr w:type="spellEnd"/>
      <w:r w:rsidRPr="0000001F">
        <w:rPr>
          <w:color w:val="000000"/>
          <w:lang w:val="es-419"/>
        </w:rPr>
        <w:t xml:space="preserve"> </w:t>
      </w:r>
      <w:proofErr w:type="spellStart"/>
      <w:r w:rsidRPr="0000001F">
        <w:rPr>
          <w:color w:val="000000"/>
          <w:lang w:val="es-419"/>
        </w:rPr>
        <w:t>sakishpa</w:t>
      </w:r>
      <w:proofErr w:type="spellEnd"/>
      <w:r w:rsidRPr="0000001F">
        <w:rPr>
          <w:color w:val="000000"/>
          <w:lang w:val="es-419"/>
        </w:rPr>
        <w:t xml:space="preserve">. </w:t>
      </w:r>
      <w:proofErr w:type="spellStart"/>
      <w:r w:rsidRPr="0000001F">
        <w:rPr>
          <w:color w:val="000000"/>
          <w:lang w:val="es-419"/>
        </w:rPr>
        <w:t>Shinami</w:t>
      </w:r>
      <w:proofErr w:type="spellEnd"/>
      <w:r w:rsidRPr="0000001F">
        <w:rPr>
          <w:color w:val="000000"/>
          <w:lang w:val="es-419"/>
        </w:rPr>
        <w:t xml:space="preserve"> </w:t>
      </w:r>
      <w:proofErr w:type="spellStart"/>
      <w:r w:rsidRPr="0000001F">
        <w:rPr>
          <w:color w:val="000000"/>
          <w:lang w:val="es-419"/>
        </w:rPr>
        <w:t>kuytsaka</w:t>
      </w:r>
      <w:proofErr w:type="spellEnd"/>
      <w:r w:rsidRPr="0000001F">
        <w:rPr>
          <w:color w:val="000000"/>
          <w:lang w:val="es-419"/>
        </w:rPr>
        <w:t xml:space="preserve"> </w:t>
      </w:r>
      <w:proofErr w:type="spellStart"/>
      <w:r w:rsidRPr="0000001F">
        <w:rPr>
          <w:color w:val="000000"/>
          <w:lang w:val="es-419"/>
        </w:rPr>
        <w:t>rurarka</w:t>
      </w:r>
      <w:proofErr w:type="spellEnd"/>
      <w:r w:rsidRPr="0000001F">
        <w:rPr>
          <w:color w:val="000000"/>
          <w:lang w:val="es-419"/>
        </w:rPr>
        <w:t xml:space="preserve"> (</w:t>
      </w:r>
      <w:r w:rsidR="00D73FF0" w:rsidRPr="0000001F">
        <w:rPr>
          <w:color w:val="000000"/>
          <w:lang w:val="es-419"/>
        </w:rPr>
        <w:t>F</w:t>
      </w:r>
      <w:r w:rsidRPr="0000001F">
        <w:rPr>
          <w:color w:val="000000"/>
          <w:lang w:val="es-419"/>
        </w:rPr>
        <w:t>ig.</w:t>
      </w:r>
      <w:r w:rsidR="00AF29F8" w:rsidRPr="0000001F">
        <w:rPr>
          <w:color w:val="000000"/>
          <w:lang w:val="es-419"/>
        </w:rPr>
        <w:t xml:space="preserve"> </w:t>
      </w:r>
      <w:r w:rsidRPr="0000001F">
        <w:rPr>
          <w:color w:val="000000"/>
          <w:lang w:val="es-419"/>
        </w:rPr>
        <w:t xml:space="preserve">1). </w:t>
      </w:r>
      <w:proofErr w:type="spellStart"/>
      <w:r w:rsidRPr="0000001F">
        <w:rPr>
          <w:color w:val="000000"/>
          <w:lang w:val="es-419"/>
        </w:rPr>
        <w:t>Chayta</w:t>
      </w:r>
      <w:proofErr w:type="spellEnd"/>
      <w:r w:rsidRPr="0000001F">
        <w:rPr>
          <w:color w:val="000000"/>
          <w:lang w:val="es-419"/>
        </w:rPr>
        <w:t xml:space="preserve"> </w:t>
      </w:r>
      <w:proofErr w:type="spellStart"/>
      <w:r w:rsidRPr="0000001F">
        <w:rPr>
          <w:color w:val="000000"/>
          <w:lang w:val="es-419"/>
        </w:rPr>
        <w:t>purikukpi</w:t>
      </w:r>
      <w:proofErr w:type="spellEnd"/>
      <w:r w:rsidRPr="0000001F">
        <w:rPr>
          <w:color w:val="000000"/>
          <w:lang w:val="es-419"/>
        </w:rPr>
        <w:t xml:space="preserve">, </w:t>
      </w:r>
      <w:proofErr w:type="spellStart"/>
      <w:r w:rsidRPr="0000001F">
        <w:rPr>
          <w:color w:val="000000"/>
          <w:lang w:val="es-419"/>
        </w:rPr>
        <w:t>paypak</w:t>
      </w:r>
      <w:proofErr w:type="spellEnd"/>
      <w:r w:rsidRPr="0000001F">
        <w:rPr>
          <w:color w:val="000000"/>
          <w:lang w:val="es-419"/>
        </w:rPr>
        <w:t xml:space="preserve"> </w:t>
      </w:r>
      <w:proofErr w:type="spellStart"/>
      <w:r w:rsidRPr="0000001F">
        <w:rPr>
          <w:color w:val="000000"/>
          <w:lang w:val="es-419"/>
        </w:rPr>
        <w:t>chakikunapi</w:t>
      </w:r>
      <w:proofErr w:type="spellEnd"/>
      <w:r w:rsidRPr="0000001F">
        <w:rPr>
          <w:color w:val="000000"/>
          <w:lang w:val="es-419"/>
        </w:rPr>
        <w:t xml:space="preserve"> </w:t>
      </w:r>
      <w:proofErr w:type="spellStart"/>
      <w:r w:rsidRPr="0000001F">
        <w:rPr>
          <w:color w:val="000000"/>
          <w:lang w:val="es-419"/>
        </w:rPr>
        <w:t>shuk</w:t>
      </w:r>
      <w:proofErr w:type="spellEnd"/>
      <w:r w:rsidRPr="0000001F">
        <w:rPr>
          <w:color w:val="000000"/>
          <w:lang w:val="es-419"/>
        </w:rPr>
        <w:t xml:space="preserve"> </w:t>
      </w:r>
      <w:proofErr w:type="spellStart"/>
      <w:r w:rsidRPr="0000001F">
        <w:rPr>
          <w:color w:val="000000"/>
          <w:lang w:val="es-419"/>
        </w:rPr>
        <w:t>sumak</w:t>
      </w:r>
      <w:proofErr w:type="spellEnd"/>
      <w:r w:rsidRPr="0000001F">
        <w:rPr>
          <w:color w:val="000000"/>
          <w:lang w:val="es-419"/>
        </w:rPr>
        <w:t xml:space="preserve">, </w:t>
      </w:r>
      <w:proofErr w:type="spellStart"/>
      <w:r w:rsidRPr="0000001F">
        <w:rPr>
          <w:color w:val="000000"/>
          <w:lang w:val="es-419"/>
        </w:rPr>
        <w:t>yuraklla</w:t>
      </w:r>
      <w:proofErr w:type="spellEnd"/>
      <w:r w:rsidRPr="0000001F">
        <w:rPr>
          <w:color w:val="000000"/>
          <w:lang w:val="es-419"/>
        </w:rPr>
        <w:t xml:space="preserve"> </w:t>
      </w:r>
      <w:proofErr w:type="spellStart"/>
      <w:r w:rsidRPr="0000001F">
        <w:rPr>
          <w:color w:val="000000"/>
          <w:lang w:val="es-419"/>
        </w:rPr>
        <w:t>kara</w:t>
      </w:r>
      <w:proofErr w:type="spellEnd"/>
      <w:r w:rsidRPr="0000001F">
        <w:rPr>
          <w:color w:val="000000"/>
          <w:lang w:val="es-419"/>
        </w:rPr>
        <w:t xml:space="preserve"> </w:t>
      </w:r>
      <w:proofErr w:type="spellStart"/>
      <w:r w:rsidRPr="0000001F">
        <w:rPr>
          <w:color w:val="000000"/>
          <w:lang w:val="es-419"/>
        </w:rPr>
        <w:t>purututami</w:t>
      </w:r>
      <w:proofErr w:type="spellEnd"/>
      <w:r w:rsidRPr="0000001F">
        <w:rPr>
          <w:color w:val="000000"/>
          <w:lang w:val="es-419"/>
        </w:rPr>
        <w:t xml:space="preserve"> </w:t>
      </w:r>
      <w:proofErr w:type="spellStart"/>
      <w:r w:rsidRPr="0000001F">
        <w:rPr>
          <w:color w:val="000000"/>
          <w:lang w:val="es-419"/>
        </w:rPr>
        <w:t>tarishka</w:t>
      </w:r>
      <w:proofErr w:type="spellEnd"/>
      <w:r w:rsidRPr="0000001F">
        <w:rPr>
          <w:color w:val="000000"/>
          <w:lang w:val="es-419"/>
        </w:rPr>
        <w:t xml:space="preserve">. </w:t>
      </w:r>
      <w:proofErr w:type="spellStart"/>
      <w:r w:rsidRPr="0000001F">
        <w:rPr>
          <w:color w:val="000000"/>
          <w:lang w:val="es-419"/>
        </w:rPr>
        <w:t>Payka</w:t>
      </w:r>
      <w:proofErr w:type="spellEnd"/>
      <w:r w:rsidRPr="0000001F">
        <w:rPr>
          <w:color w:val="000000"/>
          <w:lang w:val="es-419"/>
        </w:rPr>
        <w:t xml:space="preserve"> </w:t>
      </w:r>
      <w:proofErr w:type="spellStart"/>
      <w:r w:rsidRPr="0000001F">
        <w:rPr>
          <w:color w:val="000000"/>
          <w:lang w:val="es-419"/>
        </w:rPr>
        <w:t>purututa</w:t>
      </w:r>
      <w:proofErr w:type="spellEnd"/>
      <w:r w:rsidRPr="0000001F">
        <w:rPr>
          <w:color w:val="000000"/>
          <w:lang w:val="es-419"/>
        </w:rPr>
        <w:t xml:space="preserve"> </w:t>
      </w:r>
      <w:proofErr w:type="spellStart"/>
      <w:r w:rsidRPr="0000001F">
        <w:rPr>
          <w:color w:val="000000"/>
          <w:lang w:val="es-419"/>
        </w:rPr>
        <w:t>hapishpa</w:t>
      </w:r>
      <w:proofErr w:type="spellEnd"/>
      <w:r w:rsidRPr="0000001F">
        <w:rPr>
          <w:color w:val="000000"/>
          <w:lang w:val="es-419"/>
        </w:rPr>
        <w:t xml:space="preserve">, </w:t>
      </w:r>
      <w:proofErr w:type="spellStart"/>
      <w:r w:rsidRPr="0000001F">
        <w:rPr>
          <w:color w:val="000000"/>
          <w:lang w:val="es-419"/>
        </w:rPr>
        <w:t>sumakllata</w:t>
      </w:r>
      <w:proofErr w:type="spellEnd"/>
      <w:r w:rsidRPr="0000001F">
        <w:rPr>
          <w:color w:val="000000"/>
          <w:lang w:val="es-419"/>
        </w:rPr>
        <w:t xml:space="preserve"> </w:t>
      </w:r>
      <w:proofErr w:type="spellStart"/>
      <w:r w:rsidRPr="0000001F">
        <w:rPr>
          <w:color w:val="000000"/>
          <w:lang w:val="es-419"/>
        </w:rPr>
        <w:t>rikushpa</w:t>
      </w:r>
      <w:proofErr w:type="spellEnd"/>
      <w:r w:rsidRPr="0000001F">
        <w:rPr>
          <w:color w:val="000000"/>
          <w:lang w:val="es-419"/>
        </w:rPr>
        <w:t xml:space="preserve">, </w:t>
      </w:r>
      <w:proofErr w:type="spellStart"/>
      <w:r w:rsidRPr="0000001F">
        <w:rPr>
          <w:color w:val="000000"/>
          <w:lang w:val="es-419"/>
        </w:rPr>
        <w:t>apipak</w:t>
      </w:r>
      <w:proofErr w:type="spellEnd"/>
      <w:r w:rsidRPr="0000001F">
        <w:rPr>
          <w:color w:val="000000"/>
          <w:lang w:val="es-419"/>
        </w:rPr>
        <w:t xml:space="preserve"> </w:t>
      </w:r>
      <w:proofErr w:type="spellStart"/>
      <w:r w:rsidRPr="0000001F">
        <w:rPr>
          <w:color w:val="000000"/>
          <w:lang w:val="es-419"/>
        </w:rPr>
        <w:t>chunpi</w:t>
      </w:r>
      <w:proofErr w:type="spellEnd"/>
      <w:r w:rsidRPr="0000001F">
        <w:rPr>
          <w:color w:val="000000"/>
          <w:lang w:val="es-419"/>
        </w:rPr>
        <w:t xml:space="preserve"> </w:t>
      </w:r>
      <w:proofErr w:type="spellStart"/>
      <w:r w:rsidRPr="0000001F">
        <w:rPr>
          <w:color w:val="000000"/>
          <w:lang w:val="es-419"/>
        </w:rPr>
        <w:t>ukupi</w:t>
      </w:r>
      <w:proofErr w:type="spellEnd"/>
      <w:r w:rsidRPr="0000001F">
        <w:rPr>
          <w:color w:val="000000"/>
          <w:lang w:val="es-419"/>
        </w:rPr>
        <w:t xml:space="preserve">, </w:t>
      </w:r>
      <w:proofErr w:type="spellStart"/>
      <w:r w:rsidRPr="0000001F">
        <w:rPr>
          <w:color w:val="000000"/>
          <w:lang w:val="es-419"/>
        </w:rPr>
        <w:t>warmipak</w:t>
      </w:r>
      <w:proofErr w:type="spellEnd"/>
      <w:r w:rsidRPr="0000001F">
        <w:rPr>
          <w:color w:val="000000"/>
          <w:lang w:val="es-419"/>
        </w:rPr>
        <w:t xml:space="preserve"> </w:t>
      </w:r>
      <w:proofErr w:type="spellStart"/>
      <w:r w:rsidRPr="0000001F">
        <w:rPr>
          <w:color w:val="000000"/>
          <w:lang w:val="es-419"/>
        </w:rPr>
        <w:t>wiksapi</w:t>
      </w:r>
      <w:proofErr w:type="spellEnd"/>
      <w:r w:rsidRPr="0000001F">
        <w:rPr>
          <w:color w:val="000000"/>
          <w:lang w:val="es-419"/>
        </w:rPr>
        <w:t xml:space="preserve"> </w:t>
      </w:r>
      <w:proofErr w:type="spellStart"/>
      <w:r w:rsidRPr="0000001F">
        <w:rPr>
          <w:color w:val="000000"/>
          <w:lang w:val="es-419"/>
        </w:rPr>
        <w:t>sumakllata</w:t>
      </w:r>
      <w:proofErr w:type="spellEnd"/>
      <w:r w:rsidRPr="0000001F">
        <w:rPr>
          <w:color w:val="000000"/>
          <w:lang w:val="es-419"/>
        </w:rPr>
        <w:t xml:space="preserve"> </w:t>
      </w:r>
      <w:proofErr w:type="spellStart"/>
      <w:r w:rsidRPr="0000001F">
        <w:rPr>
          <w:color w:val="000000"/>
          <w:lang w:val="es-419"/>
        </w:rPr>
        <w:t>kunurichun</w:t>
      </w:r>
      <w:proofErr w:type="spellEnd"/>
      <w:r w:rsidRPr="0000001F">
        <w:rPr>
          <w:color w:val="000000"/>
          <w:lang w:val="es-419"/>
        </w:rPr>
        <w:t xml:space="preserve"> </w:t>
      </w:r>
      <w:proofErr w:type="spellStart"/>
      <w:r w:rsidRPr="0000001F">
        <w:rPr>
          <w:color w:val="000000"/>
          <w:lang w:val="es-419"/>
        </w:rPr>
        <w:t>sakishka</w:t>
      </w:r>
      <w:proofErr w:type="spellEnd"/>
      <w:r w:rsidRPr="0000001F">
        <w:rPr>
          <w:color w:val="000000"/>
          <w:lang w:val="es-419"/>
        </w:rPr>
        <w:t xml:space="preserve">. </w:t>
      </w:r>
      <w:proofErr w:type="spellStart"/>
      <w:r w:rsidRPr="0000001F">
        <w:rPr>
          <w:color w:val="000000"/>
          <w:lang w:val="es-419"/>
        </w:rPr>
        <w:t>Chaypika</w:t>
      </w:r>
      <w:proofErr w:type="spellEnd"/>
      <w:r w:rsidRPr="0000001F">
        <w:rPr>
          <w:color w:val="000000"/>
          <w:lang w:val="es-419"/>
        </w:rPr>
        <w:t xml:space="preserve"> </w:t>
      </w:r>
      <w:proofErr w:type="spellStart"/>
      <w:r w:rsidRPr="0000001F">
        <w:rPr>
          <w:color w:val="000000"/>
          <w:lang w:val="es-419"/>
        </w:rPr>
        <w:t>Pachakamakmi</w:t>
      </w:r>
      <w:proofErr w:type="spellEnd"/>
      <w:r w:rsidRPr="0000001F">
        <w:rPr>
          <w:color w:val="000000"/>
          <w:lang w:val="es-419"/>
        </w:rPr>
        <w:t xml:space="preserve"> </w:t>
      </w:r>
      <w:proofErr w:type="spellStart"/>
      <w:r w:rsidRPr="0000001F">
        <w:rPr>
          <w:color w:val="000000"/>
          <w:lang w:val="es-419"/>
        </w:rPr>
        <w:t>rikurishka</w:t>
      </w:r>
      <w:proofErr w:type="spellEnd"/>
      <w:r w:rsidR="00AF29F8" w:rsidRPr="0000001F">
        <w:rPr>
          <w:color w:val="000000"/>
          <w:lang w:val="es-419"/>
        </w:rPr>
        <w:t xml:space="preserve"> </w:t>
      </w:r>
      <w:r w:rsidR="00AF29F8" w:rsidRPr="00D73FF0">
        <w:rPr>
          <w:color w:val="000000"/>
        </w:rPr>
        <w:fldChar w:fldCharType="begin" w:fldLock="1"/>
      </w:r>
      <w:r w:rsidR="00877B2E">
        <w:rPr>
          <w:color w:val="000000"/>
          <w:lang w:val="es-419"/>
        </w:rPr>
        <w:instrText>ADDIN CSL_CITATION { "citationItems" : [ { "id" : "ITEM-1", "itemData" : { "DOI" : "10.1103/PhysRevLett.117.100501", "ISSN" : "0031-9007", "author" : [ { "dropping-particle" : "", "family" : "Lau", "given" : "Hoi-Kwan", "non-dropping-particle" : "", "parse-names" : false, "suffix" : "" }, { "dropping-particle" : "", "family" : "Plenio", "given" : "Martin B.", "non-dropping-particle" : "", "parse-names" : false, "suffix" : "" } ], "container-title" : "Physical Review Letters", "id" : "ITEM-1", "issue" : "10", "issued" : { "date-parts" : [ [ "2016", "8", "31" ] ] }, "page" : "100501", "publisher" : "American Physical Society", "title" : "Universal Quantum Computing with Arbitrary Continuous-Variable Encoding", "type" : "article-journal", "volume" : "117" }, "uris" : [ "http://www.mendeley.com/documents/?uuid=b129f2f6-5d6c-3de8-8f3b-892c46cf80c6" ] } ], "mendeley" : { "formattedCitation" : "[3]", "plainTextFormattedCitation" : "[3]", "previouslyFormattedCitation" : "[2]" }, "properties" : { "noteIndex" : 0 }, "schema" : "https://github.com/citation-style-language/schema/raw/master/csl-citation.json" }</w:instrText>
      </w:r>
      <w:r w:rsidR="00AF29F8" w:rsidRPr="00D73FF0">
        <w:rPr>
          <w:color w:val="000000"/>
        </w:rPr>
        <w:fldChar w:fldCharType="separate"/>
      </w:r>
      <w:r w:rsidR="00877B2E" w:rsidRPr="00877B2E">
        <w:rPr>
          <w:noProof/>
          <w:color w:val="000000"/>
          <w:lang w:val="es-419"/>
        </w:rPr>
        <w:t>[</w:t>
      </w:r>
      <w:r w:rsidR="00F60C37">
        <w:rPr>
          <w:noProof/>
          <w:color w:val="000000"/>
          <w:lang w:val="es-419"/>
        </w:rPr>
        <w:t>1,</w:t>
      </w:r>
      <w:r w:rsidR="00877B2E" w:rsidRPr="00877B2E">
        <w:rPr>
          <w:noProof/>
          <w:color w:val="000000"/>
          <w:lang w:val="es-419"/>
        </w:rPr>
        <w:t>3</w:t>
      </w:r>
      <w:r w:rsidR="00F60C37">
        <w:rPr>
          <w:noProof/>
          <w:color w:val="000000"/>
          <w:lang w:val="es-419"/>
        </w:rPr>
        <w:t>,7-8</w:t>
      </w:r>
      <w:r w:rsidR="00877B2E" w:rsidRPr="00877B2E">
        <w:rPr>
          <w:noProof/>
          <w:color w:val="000000"/>
          <w:lang w:val="es-419"/>
        </w:rPr>
        <w:t>]</w:t>
      </w:r>
      <w:r w:rsidR="00AF29F8" w:rsidRPr="00D73FF0">
        <w:rPr>
          <w:color w:val="000000"/>
        </w:rPr>
        <w:fldChar w:fldCharType="end"/>
      </w:r>
      <w:r w:rsidR="00AF29F8" w:rsidRPr="0000001F">
        <w:rPr>
          <w:color w:val="000000"/>
          <w:lang w:val="es-419"/>
        </w:rPr>
        <w:t>.</w:t>
      </w:r>
    </w:p>
    <w:p w14:paraId="2CAFBAC4" w14:textId="77777777" w:rsidR="00545B4D" w:rsidRPr="0000001F" w:rsidRDefault="00545B4D" w:rsidP="00A767ED">
      <w:pPr>
        <w:rPr>
          <w:color w:val="000000"/>
          <w:lang w:val="es-419"/>
        </w:rPr>
      </w:pPr>
    </w:p>
    <w:p w14:paraId="6A777E4F" w14:textId="77777777" w:rsidR="00545B4D" w:rsidRPr="0000001F" w:rsidRDefault="00545B4D" w:rsidP="00545B4D">
      <w:pPr>
        <w:pStyle w:val="SectionTitle"/>
        <w:numPr>
          <w:ilvl w:val="0"/>
          <w:numId w:val="0"/>
        </w:numPr>
        <w:ind w:left="540"/>
        <w:rPr>
          <w:lang w:val="es-419"/>
        </w:rPr>
      </w:pPr>
      <w:r w:rsidRPr="0000001F">
        <w:rPr>
          <w:lang w:val="es-419"/>
        </w:rPr>
        <w:t>Experimento</w:t>
      </w:r>
    </w:p>
    <w:p w14:paraId="37333CCD" w14:textId="77777777" w:rsidR="000C552D" w:rsidRPr="0000001F" w:rsidRDefault="000C552D" w:rsidP="000C5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0"/>
        <w:textAlignment w:val="auto"/>
        <w:rPr>
          <w:lang w:val="es-419" w:eastAsia="es-419"/>
        </w:rPr>
      </w:pPr>
      <w:proofErr w:type="spellStart"/>
      <w:r w:rsidRPr="0000001F">
        <w:rPr>
          <w:color w:val="000000"/>
          <w:lang w:val="es-419" w:eastAsia="es-419"/>
        </w:rPr>
        <w:t>Shuk</w:t>
      </w:r>
      <w:proofErr w:type="spellEnd"/>
      <w:r w:rsidRPr="0000001F">
        <w:rPr>
          <w:color w:val="000000"/>
          <w:lang w:val="es-419" w:eastAsia="es-419"/>
        </w:rPr>
        <w:t xml:space="preserve"> puncha, </w:t>
      </w:r>
      <w:proofErr w:type="spellStart"/>
      <w:r w:rsidRPr="0000001F">
        <w:rPr>
          <w:color w:val="000000"/>
          <w:lang w:val="es-419" w:eastAsia="es-419"/>
        </w:rPr>
        <w:t>shuk</w:t>
      </w:r>
      <w:proofErr w:type="spellEnd"/>
      <w:r w:rsidRPr="0000001F">
        <w:rPr>
          <w:color w:val="000000"/>
          <w:lang w:val="es-419" w:eastAsia="es-419"/>
        </w:rPr>
        <w:t xml:space="preserve"> </w:t>
      </w:r>
      <w:proofErr w:type="spellStart"/>
      <w:r w:rsidRPr="0000001F">
        <w:rPr>
          <w:color w:val="000000"/>
          <w:lang w:val="es-419" w:eastAsia="es-419"/>
        </w:rPr>
        <w:t>machashka</w:t>
      </w:r>
      <w:proofErr w:type="spellEnd"/>
      <w:r w:rsidRPr="0000001F">
        <w:rPr>
          <w:color w:val="000000"/>
          <w:lang w:val="es-419" w:eastAsia="es-419"/>
        </w:rPr>
        <w:t xml:space="preserve"> runa </w:t>
      </w:r>
      <w:proofErr w:type="spellStart"/>
      <w:r w:rsidRPr="0000001F">
        <w:rPr>
          <w:color w:val="000000"/>
          <w:lang w:val="es-419" w:eastAsia="es-419"/>
        </w:rPr>
        <w:t>raymimanta</w:t>
      </w:r>
      <w:proofErr w:type="spellEnd"/>
      <w:r w:rsidRPr="0000001F">
        <w:rPr>
          <w:color w:val="000000"/>
          <w:lang w:val="es-419" w:eastAsia="es-419"/>
        </w:rPr>
        <w:t xml:space="preserve"> </w:t>
      </w:r>
      <w:proofErr w:type="spellStart"/>
      <w:r w:rsidRPr="0000001F">
        <w:rPr>
          <w:color w:val="000000"/>
          <w:lang w:val="es-419" w:eastAsia="es-419"/>
        </w:rPr>
        <w:t>tikramukushka</w:t>
      </w:r>
      <w:proofErr w:type="spellEnd"/>
      <w:r w:rsidRPr="0000001F">
        <w:rPr>
          <w:color w:val="000000"/>
          <w:lang w:val="es-419" w:eastAsia="es-419"/>
        </w:rPr>
        <w:t xml:space="preserve"> </w:t>
      </w:r>
      <w:proofErr w:type="spellStart"/>
      <w:r w:rsidRPr="0000001F">
        <w:rPr>
          <w:color w:val="000000"/>
          <w:lang w:val="es-419" w:eastAsia="es-419"/>
        </w:rPr>
        <w:t>Tutami</w:t>
      </w:r>
      <w:proofErr w:type="spellEnd"/>
      <w:r w:rsidRPr="0000001F">
        <w:rPr>
          <w:color w:val="000000"/>
          <w:lang w:val="es-419" w:eastAsia="es-419"/>
        </w:rPr>
        <w:t xml:space="preserve"> </w:t>
      </w:r>
      <w:proofErr w:type="spellStart"/>
      <w:r w:rsidRPr="0000001F">
        <w:rPr>
          <w:color w:val="000000"/>
          <w:lang w:val="es-419" w:eastAsia="es-419"/>
        </w:rPr>
        <w:t>kashka</w:t>
      </w:r>
      <w:proofErr w:type="spellEnd"/>
      <w:r w:rsidRPr="0000001F">
        <w:rPr>
          <w:color w:val="000000"/>
          <w:lang w:val="es-419" w:eastAsia="es-419"/>
        </w:rPr>
        <w:t xml:space="preserve"> </w:t>
      </w:r>
      <w:proofErr w:type="spellStart"/>
      <w:r w:rsidRPr="0000001F">
        <w:rPr>
          <w:color w:val="000000"/>
          <w:lang w:val="es-419" w:eastAsia="es-419"/>
        </w:rPr>
        <w:t>Machashka</w:t>
      </w:r>
      <w:proofErr w:type="spellEnd"/>
      <w:r w:rsidRPr="0000001F">
        <w:rPr>
          <w:color w:val="000000"/>
          <w:lang w:val="es-419" w:eastAsia="es-419"/>
        </w:rPr>
        <w:t xml:space="preserve"> </w:t>
      </w:r>
      <w:proofErr w:type="spellStart"/>
      <w:r w:rsidRPr="0000001F">
        <w:rPr>
          <w:color w:val="000000"/>
          <w:lang w:val="es-419" w:eastAsia="es-419"/>
        </w:rPr>
        <w:t>runaka</w:t>
      </w:r>
      <w:proofErr w:type="spellEnd"/>
      <w:r w:rsidRPr="0000001F">
        <w:rPr>
          <w:color w:val="000000"/>
          <w:lang w:val="es-419" w:eastAsia="es-419"/>
        </w:rPr>
        <w:t xml:space="preserve"> </w:t>
      </w:r>
      <w:proofErr w:type="spellStart"/>
      <w:r w:rsidRPr="0000001F">
        <w:rPr>
          <w:color w:val="000000"/>
          <w:lang w:val="es-419" w:eastAsia="es-419"/>
        </w:rPr>
        <w:t>mayta</w:t>
      </w:r>
      <w:proofErr w:type="spellEnd"/>
      <w:r w:rsidRPr="0000001F">
        <w:rPr>
          <w:color w:val="000000"/>
          <w:lang w:val="es-419" w:eastAsia="es-419"/>
        </w:rPr>
        <w:t xml:space="preserve"> </w:t>
      </w:r>
      <w:proofErr w:type="spellStart"/>
      <w:r w:rsidRPr="0000001F">
        <w:rPr>
          <w:color w:val="000000"/>
          <w:lang w:val="es-419" w:eastAsia="es-419"/>
        </w:rPr>
        <w:lastRenderedPageBreak/>
        <w:t>rishkata</w:t>
      </w:r>
      <w:proofErr w:type="spellEnd"/>
      <w:r w:rsidRPr="0000001F">
        <w:rPr>
          <w:color w:val="000000"/>
          <w:lang w:val="es-419" w:eastAsia="es-419"/>
        </w:rPr>
        <w:t xml:space="preserve"> mana </w:t>
      </w:r>
      <w:proofErr w:type="spellStart"/>
      <w:r w:rsidRPr="0000001F">
        <w:rPr>
          <w:color w:val="000000"/>
          <w:lang w:val="es-419" w:eastAsia="es-419"/>
        </w:rPr>
        <w:t>rikushkachu</w:t>
      </w:r>
      <w:proofErr w:type="spellEnd"/>
      <w:r w:rsidRPr="0000001F">
        <w:rPr>
          <w:color w:val="000000"/>
          <w:lang w:val="es-419" w:eastAsia="es-419"/>
        </w:rPr>
        <w:t xml:space="preserve"> </w:t>
      </w:r>
      <w:proofErr w:type="spellStart"/>
      <w:r w:rsidRPr="0000001F">
        <w:rPr>
          <w:color w:val="000000"/>
          <w:lang w:val="es-419" w:eastAsia="es-419"/>
        </w:rPr>
        <w:t>Chaymanta</w:t>
      </w:r>
      <w:proofErr w:type="spellEnd"/>
      <w:r w:rsidRPr="0000001F">
        <w:rPr>
          <w:color w:val="000000"/>
          <w:lang w:val="es-419" w:eastAsia="es-419"/>
        </w:rPr>
        <w:t xml:space="preserve"> </w:t>
      </w:r>
      <w:proofErr w:type="spellStart"/>
      <w:r w:rsidRPr="0000001F">
        <w:rPr>
          <w:color w:val="000000"/>
          <w:lang w:val="es-419" w:eastAsia="es-419"/>
        </w:rPr>
        <w:t>ñitkashpa</w:t>
      </w:r>
      <w:proofErr w:type="spellEnd"/>
      <w:r w:rsidRPr="0000001F">
        <w:rPr>
          <w:color w:val="000000"/>
          <w:lang w:val="es-419" w:eastAsia="es-419"/>
        </w:rPr>
        <w:t xml:space="preserve">, </w:t>
      </w:r>
      <w:proofErr w:type="spellStart"/>
      <w:r w:rsidRPr="0000001F">
        <w:rPr>
          <w:color w:val="000000"/>
          <w:lang w:val="es-419" w:eastAsia="es-419"/>
        </w:rPr>
        <w:t>waykuman</w:t>
      </w:r>
      <w:proofErr w:type="spellEnd"/>
      <w:r w:rsidRPr="0000001F">
        <w:rPr>
          <w:color w:val="000000"/>
          <w:lang w:val="es-419" w:eastAsia="es-419"/>
        </w:rPr>
        <w:t xml:space="preserve"> </w:t>
      </w:r>
      <w:proofErr w:type="spellStart"/>
      <w:r w:rsidRPr="0000001F">
        <w:rPr>
          <w:color w:val="000000"/>
          <w:lang w:val="es-419" w:eastAsia="es-419"/>
        </w:rPr>
        <w:t>washikushka</w:t>
      </w:r>
      <w:proofErr w:type="spellEnd"/>
      <w:r w:rsidRPr="0000001F">
        <w:rPr>
          <w:color w:val="000000"/>
          <w:lang w:val="es-419" w:eastAsia="es-419"/>
        </w:rPr>
        <w:t xml:space="preserve"> </w:t>
      </w:r>
      <w:proofErr w:type="spellStart"/>
      <w:r w:rsidRPr="0000001F">
        <w:rPr>
          <w:color w:val="000000"/>
          <w:lang w:val="es-419" w:eastAsia="es-419"/>
        </w:rPr>
        <w:t>Urmashpaka</w:t>
      </w:r>
      <w:proofErr w:type="spellEnd"/>
      <w:r w:rsidRPr="0000001F">
        <w:rPr>
          <w:color w:val="000000"/>
          <w:lang w:val="es-419" w:eastAsia="es-419"/>
        </w:rPr>
        <w:t xml:space="preserve"> </w:t>
      </w:r>
      <w:proofErr w:type="spellStart"/>
      <w:r w:rsidRPr="0000001F">
        <w:rPr>
          <w:color w:val="000000"/>
          <w:lang w:val="es-419" w:eastAsia="es-419"/>
        </w:rPr>
        <w:t>shuk</w:t>
      </w:r>
      <w:proofErr w:type="spellEnd"/>
      <w:r w:rsidRPr="0000001F">
        <w:rPr>
          <w:color w:val="000000"/>
          <w:lang w:val="es-419" w:eastAsia="es-419"/>
        </w:rPr>
        <w:t xml:space="preserve"> </w:t>
      </w:r>
      <w:proofErr w:type="spellStart"/>
      <w:r w:rsidRPr="0000001F">
        <w:rPr>
          <w:color w:val="000000"/>
          <w:lang w:val="es-419" w:eastAsia="es-419"/>
        </w:rPr>
        <w:t>yura</w:t>
      </w:r>
      <w:proofErr w:type="spellEnd"/>
      <w:r w:rsidRPr="0000001F">
        <w:rPr>
          <w:color w:val="000000"/>
          <w:lang w:val="es-419" w:eastAsia="es-419"/>
        </w:rPr>
        <w:t xml:space="preserve"> </w:t>
      </w:r>
      <w:proofErr w:type="spellStart"/>
      <w:r w:rsidRPr="0000001F">
        <w:rPr>
          <w:color w:val="000000"/>
          <w:lang w:val="es-419" w:eastAsia="es-419"/>
        </w:rPr>
        <w:t>rikrapi</w:t>
      </w:r>
      <w:proofErr w:type="spellEnd"/>
      <w:r w:rsidRPr="0000001F">
        <w:rPr>
          <w:color w:val="000000"/>
          <w:lang w:val="es-419" w:eastAsia="es-419"/>
        </w:rPr>
        <w:t xml:space="preserve"> </w:t>
      </w:r>
      <w:proofErr w:type="spellStart"/>
      <w:r w:rsidRPr="0000001F">
        <w:rPr>
          <w:color w:val="000000"/>
          <w:lang w:val="es-419" w:eastAsia="es-419"/>
        </w:rPr>
        <w:t>warkurishka</w:t>
      </w:r>
      <w:proofErr w:type="spellEnd"/>
      <w:r w:rsidRPr="0000001F">
        <w:rPr>
          <w:color w:val="000000"/>
          <w:lang w:val="es-419" w:eastAsia="es-419"/>
        </w:rPr>
        <w:t xml:space="preserve"> </w:t>
      </w:r>
      <w:proofErr w:type="spellStart"/>
      <w:r w:rsidRPr="0000001F">
        <w:rPr>
          <w:color w:val="000000"/>
          <w:lang w:val="es-419" w:eastAsia="es-419"/>
        </w:rPr>
        <w:t>sakirirka</w:t>
      </w:r>
      <w:proofErr w:type="spellEnd"/>
      <w:r w:rsidRPr="0000001F">
        <w:rPr>
          <w:color w:val="000000"/>
          <w:lang w:val="es-419" w:eastAsia="es-419"/>
        </w:rPr>
        <w:t xml:space="preserve"> </w:t>
      </w:r>
      <w:proofErr w:type="spellStart"/>
      <w:r w:rsidRPr="0000001F">
        <w:rPr>
          <w:color w:val="000000"/>
          <w:lang w:val="es-419" w:eastAsia="es-419"/>
        </w:rPr>
        <w:t>Tukuy</w:t>
      </w:r>
      <w:proofErr w:type="spellEnd"/>
      <w:r w:rsidRPr="0000001F">
        <w:rPr>
          <w:color w:val="000000"/>
          <w:lang w:val="es-419" w:eastAsia="es-419"/>
        </w:rPr>
        <w:t xml:space="preserve"> tuta, </w:t>
      </w:r>
      <w:proofErr w:type="spellStart"/>
      <w:r w:rsidRPr="0000001F">
        <w:rPr>
          <w:color w:val="000000"/>
          <w:lang w:val="es-419" w:eastAsia="es-419"/>
        </w:rPr>
        <w:t>manchaklla</w:t>
      </w:r>
      <w:proofErr w:type="spellEnd"/>
      <w:r w:rsidRPr="0000001F">
        <w:rPr>
          <w:color w:val="000000"/>
          <w:lang w:val="es-419" w:eastAsia="es-419"/>
        </w:rPr>
        <w:t xml:space="preserve"> </w:t>
      </w:r>
      <w:proofErr w:type="spellStart"/>
      <w:r w:rsidRPr="0000001F">
        <w:rPr>
          <w:color w:val="000000"/>
          <w:lang w:val="es-419" w:eastAsia="es-419"/>
        </w:rPr>
        <w:t>kaparikushkarkami</w:t>
      </w:r>
      <w:proofErr w:type="spellEnd"/>
      <w:r w:rsidRPr="0000001F">
        <w:rPr>
          <w:color w:val="000000"/>
          <w:lang w:val="es-419" w:eastAsia="es-419"/>
        </w:rPr>
        <w:t xml:space="preserve">. </w:t>
      </w:r>
    </w:p>
    <w:p w14:paraId="4F94A79A" w14:textId="77777777" w:rsidR="000C552D" w:rsidRPr="0000001F" w:rsidRDefault="000C552D" w:rsidP="000C5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0"/>
        <w:jc w:val="left"/>
        <w:textAlignment w:val="auto"/>
        <w:rPr>
          <w:rFonts w:ascii="Courier New" w:hAnsi="Courier New" w:cs="Courier New"/>
          <w:lang w:val="es-419" w:eastAsia="es-419"/>
        </w:rPr>
      </w:pPr>
    </w:p>
    <w:p w14:paraId="7FCF9600" w14:textId="53E6EA5C" w:rsidR="000C552D" w:rsidRPr="00D73FF0" w:rsidRDefault="007721FB" w:rsidP="000C5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0"/>
        <w:jc w:val="center"/>
        <w:textAlignment w:val="auto"/>
        <w:rPr>
          <w:rFonts w:ascii="Courier New" w:hAnsi="Courier New" w:cs="Courier New"/>
          <w:lang w:eastAsia="es-419"/>
        </w:rPr>
      </w:pPr>
      <w:r>
        <w:rPr>
          <w:noProof/>
          <w:lang w:val="es-EC" w:eastAsia="es-EC"/>
        </w:rPr>
        <w:drawing>
          <wp:inline distT="0" distB="0" distL="0" distR="0" wp14:anchorId="7C45A200" wp14:editId="0004C96C">
            <wp:extent cx="3027218" cy="3182154"/>
            <wp:effectExtent l="0" t="0" r="1905" b="0"/>
            <wp:docPr id="1" name="Imagen 1" descr="C:\Users\johel\AppData\Local\Microsoft\Windows\INetCacheContent.Word\DSC_0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el\AppData\Local\Microsoft\Windows\INetCacheContent.Word\DSC_030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29371" cy="3184417"/>
                    </a:xfrm>
                    <a:prstGeom prst="rect">
                      <a:avLst/>
                    </a:prstGeom>
                    <a:noFill/>
                    <a:ln>
                      <a:noFill/>
                    </a:ln>
                  </pic:spPr>
                </pic:pic>
              </a:graphicData>
            </a:graphic>
          </wp:inline>
        </w:drawing>
      </w:r>
    </w:p>
    <w:p w14:paraId="3836183D" w14:textId="1B187BFE" w:rsidR="000C552D" w:rsidRPr="000C552D" w:rsidRDefault="000C552D" w:rsidP="000C5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0"/>
        <w:textAlignment w:val="auto"/>
        <w:rPr>
          <w:lang w:eastAsia="es-419"/>
        </w:rPr>
      </w:pPr>
      <w:r w:rsidRPr="00D73FF0">
        <w:t xml:space="preserve">FIG. 2. </w:t>
      </w:r>
      <w:r w:rsidR="007721FB">
        <w:rPr>
          <w:b/>
        </w:rPr>
        <w:t>(1</w:t>
      </w:r>
      <w:r w:rsidRPr="00D73FF0">
        <w:rPr>
          <w:b/>
        </w:rPr>
        <w:t>)</w:t>
      </w:r>
      <w:r w:rsidRPr="00D73FF0">
        <w:t xml:space="preserve"> </w:t>
      </w:r>
      <w:proofErr w:type="spellStart"/>
      <w:r w:rsidRPr="00D73FF0">
        <w:rPr>
          <w:color w:val="000000"/>
        </w:rPr>
        <w:t>Ña</w:t>
      </w:r>
      <w:proofErr w:type="spellEnd"/>
      <w:r w:rsidRPr="00D73FF0">
        <w:rPr>
          <w:color w:val="000000"/>
        </w:rPr>
        <w:t xml:space="preserve"> </w:t>
      </w:r>
      <w:proofErr w:type="spellStart"/>
      <w:r w:rsidRPr="00D73FF0">
        <w:rPr>
          <w:color w:val="000000"/>
        </w:rPr>
        <w:t>wiksa</w:t>
      </w:r>
      <w:proofErr w:type="spellEnd"/>
      <w:r w:rsidRPr="00D73FF0">
        <w:rPr>
          <w:color w:val="000000"/>
        </w:rPr>
        <w:t xml:space="preserve"> </w:t>
      </w:r>
      <w:proofErr w:type="spellStart"/>
      <w:r w:rsidRPr="00D73FF0">
        <w:rPr>
          <w:color w:val="000000"/>
        </w:rPr>
        <w:t>paktakta</w:t>
      </w:r>
      <w:proofErr w:type="spellEnd"/>
      <w:r w:rsidRPr="00D73FF0">
        <w:rPr>
          <w:color w:val="000000"/>
        </w:rPr>
        <w:t xml:space="preserve"> </w:t>
      </w:r>
      <w:proofErr w:type="spellStart"/>
      <w:r w:rsidRPr="00D73FF0">
        <w:rPr>
          <w:color w:val="000000"/>
        </w:rPr>
        <w:t>mikushka</w:t>
      </w:r>
      <w:proofErr w:type="spellEnd"/>
      <w:r w:rsidRPr="00D73FF0">
        <w:rPr>
          <w:color w:val="000000"/>
        </w:rPr>
        <w:t xml:space="preserve"> </w:t>
      </w:r>
      <w:proofErr w:type="spellStart"/>
      <w:r w:rsidRPr="00D73FF0">
        <w:rPr>
          <w:color w:val="000000"/>
        </w:rPr>
        <w:t>kipaka</w:t>
      </w:r>
      <w:proofErr w:type="spellEnd"/>
      <w:r w:rsidRPr="00D73FF0">
        <w:rPr>
          <w:color w:val="000000"/>
        </w:rPr>
        <w:t xml:space="preserve">, </w:t>
      </w:r>
      <w:proofErr w:type="spellStart"/>
      <w:r w:rsidRPr="00D73FF0">
        <w:rPr>
          <w:color w:val="000000"/>
        </w:rPr>
        <w:t>wasiyukkunatami</w:t>
      </w:r>
      <w:proofErr w:type="spellEnd"/>
      <w:r w:rsidRPr="00D73FF0">
        <w:rPr>
          <w:color w:val="000000"/>
        </w:rPr>
        <w:t xml:space="preserve"> </w:t>
      </w:r>
      <w:proofErr w:type="spellStart"/>
      <w:r w:rsidRPr="00D73FF0">
        <w:rPr>
          <w:color w:val="000000"/>
        </w:rPr>
        <w:t>mashkay</w:t>
      </w:r>
      <w:proofErr w:type="spellEnd"/>
      <w:r w:rsidRPr="00D73FF0">
        <w:rPr>
          <w:color w:val="000000"/>
        </w:rPr>
        <w:t xml:space="preserve"> </w:t>
      </w:r>
      <w:proofErr w:type="spellStart"/>
      <w:r w:rsidRPr="00D73FF0">
        <w:rPr>
          <w:color w:val="000000"/>
        </w:rPr>
        <w:t>kallarirkakuna</w:t>
      </w:r>
      <w:proofErr w:type="spellEnd"/>
      <w:r w:rsidRPr="00D73FF0">
        <w:rPr>
          <w:lang w:eastAsia="es-419"/>
        </w:rPr>
        <w:t xml:space="preserve"> </w:t>
      </w:r>
      <w:proofErr w:type="spellStart"/>
      <w:r w:rsidRPr="000C552D">
        <w:rPr>
          <w:color w:val="000000"/>
          <w:lang w:eastAsia="es-419"/>
        </w:rPr>
        <w:t>nti</w:t>
      </w:r>
      <w:proofErr w:type="spellEnd"/>
      <w:r w:rsidRPr="000C552D">
        <w:rPr>
          <w:color w:val="000000"/>
          <w:lang w:eastAsia="es-419"/>
        </w:rPr>
        <w:t xml:space="preserve"> </w:t>
      </w:r>
      <w:proofErr w:type="spellStart"/>
      <w:r w:rsidRPr="000C552D">
        <w:rPr>
          <w:color w:val="000000"/>
          <w:lang w:eastAsia="es-419"/>
        </w:rPr>
        <w:t>achikyamukta</w:t>
      </w:r>
      <w:proofErr w:type="spellEnd"/>
      <w:r w:rsidRPr="000C552D">
        <w:rPr>
          <w:color w:val="000000"/>
          <w:lang w:eastAsia="es-419"/>
        </w:rPr>
        <w:t xml:space="preserve"> </w:t>
      </w:r>
      <w:proofErr w:type="spellStart"/>
      <w:r w:rsidRPr="000C552D">
        <w:rPr>
          <w:color w:val="000000"/>
          <w:lang w:eastAsia="es-419"/>
        </w:rPr>
        <w:t>rikushpaka</w:t>
      </w:r>
      <w:proofErr w:type="spellEnd"/>
      <w:r w:rsidRPr="00D73FF0">
        <w:rPr>
          <w:color w:val="000000"/>
          <w:lang w:eastAsia="es-419"/>
        </w:rPr>
        <w:t xml:space="preserve">; </w:t>
      </w:r>
      <w:r w:rsidR="007721FB">
        <w:rPr>
          <w:b/>
          <w:color w:val="000000"/>
          <w:lang w:eastAsia="es-419"/>
        </w:rPr>
        <w:t>(2</w:t>
      </w:r>
      <w:r w:rsidRPr="00D73FF0">
        <w:rPr>
          <w:b/>
          <w:color w:val="000000"/>
          <w:lang w:eastAsia="es-419"/>
        </w:rPr>
        <w:t>)</w:t>
      </w:r>
      <w:r w:rsidRPr="000C552D">
        <w:rPr>
          <w:color w:val="000000"/>
          <w:lang w:eastAsia="es-419"/>
        </w:rPr>
        <w:t xml:space="preserve"> </w:t>
      </w:r>
      <w:proofErr w:type="spellStart"/>
      <w:r w:rsidRPr="00D73FF0">
        <w:rPr>
          <w:color w:val="000000"/>
          <w:lang w:eastAsia="es-419"/>
        </w:rPr>
        <w:t>H</w:t>
      </w:r>
      <w:r w:rsidRPr="000C552D">
        <w:rPr>
          <w:color w:val="000000"/>
          <w:lang w:eastAsia="es-419"/>
        </w:rPr>
        <w:t>awa</w:t>
      </w:r>
      <w:proofErr w:type="spellEnd"/>
      <w:r w:rsidRPr="000C552D">
        <w:rPr>
          <w:color w:val="000000"/>
          <w:lang w:eastAsia="es-419"/>
        </w:rPr>
        <w:t xml:space="preserve"> </w:t>
      </w:r>
      <w:proofErr w:type="spellStart"/>
      <w:r w:rsidRPr="000C552D">
        <w:rPr>
          <w:color w:val="000000"/>
          <w:lang w:eastAsia="es-419"/>
        </w:rPr>
        <w:t>wichiyana</w:t>
      </w:r>
      <w:proofErr w:type="spellEnd"/>
      <w:r w:rsidRPr="000C552D">
        <w:rPr>
          <w:color w:val="000000"/>
          <w:lang w:eastAsia="es-419"/>
        </w:rPr>
        <w:t xml:space="preserve"> </w:t>
      </w:r>
      <w:proofErr w:type="spellStart"/>
      <w:r w:rsidRPr="000C552D">
        <w:rPr>
          <w:color w:val="000000"/>
          <w:lang w:eastAsia="es-419"/>
        </w:rPr>
        <w:t>kaspipi</w:t>
      </w:r>
      <w:proofErr w:type="spellEnd"/>
      <w:r w:rsidRPr="00D73FF0">
        <w:rPr>
          <w:color w:val="000000"/>
          <w:lang w:eastAsia="es-419"/>
        </w:rPr>
        <w:t>;</w:t>
      </w:r>
      <w:r w:rsidRPr="000C552D">
        <w:rPr>
          <w:color w:val="000000"/>
          <w:lang w:eastAsia="es-419"/>
        </w:rPr>
        <w:t xml:space="preserve"> </w:t>
      </w:r>
      <w:r w:rsidRPr="00D73FF0">
        <w:rPr>
          <w:b/>
          <w:color w:val="000000"/>
          <w:lang w:eastAsia="es-419"/>
        </w:rPr>
        <w:t>(</w:t>
      </w:r>
      <w:r w:rsidR="007721FB">
        <w:rPr>
          <w:b/>
          <w:color w:val="000000"/>
          <w:lang w:eastAsia="es-419"/>
        </w:rPr>
        <w:t>3</w:t>
      </w:r>
      <w:r w:rsidRPr="00D73FF0">
        <w:rPr>
          <w:b/>
          <w:color w:val="000000"/>
          <w:lang w:eastAsia="es-419"/>
        </w:rPr>
        <w:t>)</w:t>
      </w:r>
      <w:r w:rsidRPr="000C552D">
        <w:rPr>
          <w:color w:val="000000"/>
          <w:lang w:eastAsia="es-419"/>
        </w:rPr>
        <w:t xml:space="preserve"> </w:t>
      </w:r>
      <w:proofErr w:type="spellStart"/>
      <w:r w:rsidRPr="00D73FF0">
        <w:rPr>
          <w:color w:val="000000"/>
          <w:lang w:eastAsia="es-419"/>
        </w:rPr>
        <w:t>K</w:t>
      </w:r>
      <w:r w:rsidRPr="000C552D">
        <w:rPr>
          <w:color w:val="000000"/>
          <w:lang w:eastAsia="es-419"/>
        </w:rPr>
        <w:t>ashpaka</w:t>
      </w:r>
      <w:proofErr w:type="spellEnd"/>
      <w:r w:rsidRPr="000C552D">
        <w:rPr>
          <w:color w:val="000000"/>
          <w:lang w:eastAsia="es-419"/>
        </w:rPr>
        <w:t xml:space="preserve"> </w:t>
      </w:r>
      <w:proofErr w:type="spellStart"/>
      <w:r w:rsidRPr="000C552D">
        <w:rPr>
          <w:color w:val="000000"/>
          <w:lang w:eastAsia="es-419"/>
        </w:rPr>
        <w:t>shuk</w:t>
      </w:r>
      <w:proofErr w:type="spellEnd"/>
      <w:r w:rsidRPr="000C552D">
        <w:rPr>
          <w:color w:val="000000"/>
          <w:lang w:eastAsia="es-419"/>
        </w:rPr>
        <w:t xml:space="preserve"> </w:t>
      </w:r>
      <w:proofErr w:type="spellStart"/>
      <w:r w:rsidRPr="000C552D">
        <w:rPr>
          <w:color w:val="000000"/>
          <w:lang w:eastAsia="es-419"/>
        </w:rPr>
        <w:t>wakcha</w:t>
      </w:r>
      <w:proofErr w:type="spellEnd"/>
      <w:r w:rsidRPr="000C552D">
        <w:rPr>
          <w:color w:val="000000"/>
          <w:lang w:eastAsia="es-419"/>
        </w:rPr>
        <w:t xml:space="preserve"> </w:t>
      </w:r>
      <w:proofErr w:type="spellStart"/>
      <w:r w:rsidRPr="000C552D">
        <w:rPr>
          <w:color w:val="000000"/>
          <w:lang w:eastAsia="es-419"/>
        </w:rPr>
        <w:t>runaka</w:t>
      </w:r>
      <w:proofErr w:type="spellEnd"/>
      <w:r w:rsidRPr="000C552D">
        <w:rPr>
          <w:color w:val="000000"/>
          <w:lang w:eastAsia="es-419"/>
        </w:rPr>
        <w:t>;</w:t>
      </w:r>
      <w:r w:rsidRPr="00D73FF0">
        <w:rPr>
          <w:color w:val="800000"/>
          <w:lang w:eastAsia="es-419"/>
        </w:rPr>
        <w:t xml:space="preserve"> </w:t>
      </w:r>
      <w:r w:rsidR="007721FB">
        <w:rPr>
          <w:b/>
          <w:color w:val="000000"/>
          <w:lang w:eastAsia="es-419"/>
        </w:rPr>
        <w:t>(4</w:t>
      </w:r>
      <w:r w:rsidRPr="00D73FF0">
        <w:rPr>
          <w:b/>
          <w:color w:val="000000"/>
          <w:lang w:eastAsia="es-419"/>
        </w:rPr>
        <w:t>)</w:t>
      </w:r>
      <w:r w:rsidRPr="00D73FF0">
        <w:rPr>
          <w:color w:val="000000"/>
          <w:lang w:eastAsia="es-419"/>
        </w:rPr>
        <w:t xml:space="preserve"> </w:t>
      </w:r>
      <w:proofErr w:type="spellStart"/>
      <w:r w:rsidRPr="00D73FF0">
        <w:rPr>
          <w:color w:val="000000"/>
          <w:lang w:eastAsia="es-419"/>
        </w:rPr>
        <w:t>P</w:t>
      </w:r>
      <w:r w:rsidRPr="000C552D">
        <w:rPr>
          <w:color w:val="000000"/>
          <w:lang w:eastAsia="es-419"/>
        </w:rPr>
        <w:t>akalla</w:t>
      </w:r>
      <w:proofErr w:type="spellEnd"/>
      <w:r w:rsidRPr="000C552D">
        <w:rPr>
          <w:color w:val="000000"/>
          <w:lang w:eastAsia="es-419"/>
        </w:rPr>
        <w:t xml:space="preserve"> </w:t>
      </w:r>
      <w:proofErr w:type="spellStart"/>
      <w:r w:rsidRPr="000C552D">
        <w:rPr>
          <w:color w:val="000000"/>
          <w:lang w:eastAsia="es-419"/>
        </w:rPr>
        <w:t>r</w:t>
      </w:r>
      <w:r w:rsidR="007721FB">
        <w:rPr>
          <w:color w:val="000000"/>
          <w:lang w:eastAsia="es-419"/>
        </w:rPr>
        <w:t>imashkatami</w:t>
      </w:r>
      <w:proofErr w:type="spellEnd"/>
      <w:r w:rsidR="007721FB">
        <w:rPr>
          <w:color w:val="000000"/>
          <w:lang w:eastAsia="es-419"/>
        </w:rPr>
        <w:t xml:space="preserve"> </w:t>
      </w:r>
      <w:proofErr w:type="spellStart"/>
      <w:r w:rsidR="007721FB">
        <w:rPr>
          <w:color w:val="000000"/>
          <w:lang w:eastAsia="es-419"/>
        </w:rPr>
        <w:t>kashna</w:t>
      </w:r>
      <w:proofErr w:type="spellEnd"/>
      <w:r w:rsidR="007721FB">
        <w:rPr>
          <w:color w:val="000000"/>
          <w:lang w:eastAsia="es-419"/>
        </w:rPr>
        <w:t xml:space="preserve"> </w:t>
      </w:r>
      <w:proofErr w:type="spellStart"/>
      <w:r w:rsidR="007721FB">
        <w:rPr>
          <w:color w:val="000000"/>
          <w:lang w:eastAsia="es-419"/>
        </w:rPr>
        <w:t>nikta</w:t>
      </w:r>
      <w:proofErr w:type="spellEnd"/>
      <w:r w:rsidR="007721FB">
        <w:rPr>
          <w:color w:val="000000"/>
          <w:lang w:eastAsia="es-419"/>
        </w:rPr>
        <w:t xml:space="preserve"> </w:t>
      </w:r>
      <w:proofErr w:type="spellStart"/>
      <w:r w:rsidR="007721FB">
        <w:rPr>
          <w:color w:val="000000"/>
          <w:lang w:eastAsia="es-419"/>
        </w:rPr>
        <w:t>uyarka</w:t>
      </w:r>
      <w:proofErr w:type="spellEnd"/>
      <w:r w:rsidR="007721FB">
        <w:rPr>
          <w:color w:val="000000"/>
          <w:lang w:eastAsia="es-419"/>
        </w:rPr>
        <w:t>.</w:t>
      </w:r>
    </w:p>
    <w:p w14:paraId="670B5FB7" w14:textId="77777777" w:rsidR="000C552D" w:rsidRPr="000C552D" w:rsidRDefault="000C552D" w:rsidP="000C5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0"/>
        <w:jc w:val="left"/>
        <w:textAlignment w:val="auto"/>
        <w:rPr>
          <w:rFonts w:ascii="Courier New" w:hAnsi="Courier New" w:cs="Courier New"/>
          <w:lang w:eastAsia="es-419"/>
        </w:rPr>
      </w:pPr>
    </w:p>
    <w:p w14:paraId="54C0F313" w14:textId="77777777" w:rsidR="000C552D" w:rsidRPr="000C552D" w:rsidRDefault="000C552D" w:rsidP="000C5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0"/>
        <w:jc w:val="left"/>
        <w:textAlignment w:val="auto"/>
        <w:rPr>
          <w:rFonts w:ascii="Courier New" w:hAnsi="Courier New" w:cs="Courier New"/>
          <w:lang w:eastAsia="es-419"/>
        </w:rPr>
      </w:pPr>
    </w:p>
    <w:p w14:paraId="260C0060" w14:textId="77777777" w:rsidR="000C552D" w:rsidRPr="000C552D" w:rsidRDefault="000C552D" w:rsidP="000C5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0"/>
        <w:textAlignment w:val="auto"/>
        <w:rPr>
          <w:lang w:eastAsia="es-419"/>
        </w:rPr>
      </w:pPr>
      <w:r w:rsidRPr="00D73FF0">
        <w:rPr>
          <w:color w:val="000000"/>
          <w:lang w:eastAsia="es-419"/>
        </w:rPr>
        <w:t xml:space="preserve">  </w:t>
      </w:r>
      <w:proofErr w:type="spellStart"/>
      <w:r w:rsidRPr="000C552D">
        <w:rPr>
          <w:color w:val="000000"/>
          <w:lang w:eastAsia="es-419"/>
        </w:rPr>
        <w:t>Yanapaychik</w:t>
      </w:r>
      <w:proofErr w:type="spellEnd"/>
      <w:r w:rsidRPr="000C552D">
        <w:rPr>
          <w:color w:val="000000"/>
          <w:lang w:eastAsia="es-419"/>
        </w:rPr>
        <w:t xml:space="preserve">, Pi mana </w:t>
      </w:r>
      <w:proofErr w:type="spellStart"/>
      <w:r w:rsidRPr="000C552D">
        <w:rPr>
          <w:color w:val="000000"/>
          <w:lang w:eastAsia="es-419"/>
        </w:rPr>
        <w:t>uyarkachu</w:t>
      </w:r>
      <w:proofErr w:type="spellEnd"/>
      <w:r w:rsidRPr="000C552D">
        <w:rPr>
          <w:color w:val="000000"/>
          <w:lang w:eastAsia="es-419"/>
        </w:rPr>
        <w:t xml:space="preserve">. </w:t>
      </w:r>
      <w:proofErr w:type="spellStart"/>
      <w:r w:rsidRPr="000C552D">
        <w:rPr>
          <w:color w:val="000000"/>
          <w:lang w:eastAsia="es-419"/>
        </w:rPr>
        <w:t>Machaskaka</w:t>
      </w:r>
      <w:proofErr w:type="spellEnd"/>
      <w:r w:rsidRPr="000C552D">
        <w:rPr>
          <w:color w:val="000000"/>
          <w:lang w:eastAsia="es-419"/>
        </w:rPr>
        <w:t xml:space="preserve"> </w:t>
      </w:r>
      <w:proofErr w:type="spellStart"/>
      <w:r w:rsidRPr="000C552D">
        <w:rPr>
          <w:color w:val="000000"/>
          <w:lang w:eastAsia="es-419"/>
        </w:rPr>
        <w:t>sinchita</w:t>
      </w:r>
      <w:proofErr w:type="spellEnd"/>
      <w:r w:rsidRPr="000C552D">
        <w:rPr>
          <w:color w:val="000000"/>
          <w:lang w:eastAsia="es-419"/>
        </w:rPr>
        <w:t xml:space="preserve"> </w:t>
      </w:r>
      <w:proofErr w:type="spellStart"/>
      <w:r w:rsidRPr="000C552D">
        <w:rPr>
          <w:color w:val="000000"/>
          <w:lang w:eastAsia="es-419"/>
        </w:rPr>
        <w:t>charirirkami</w:t>
      </w:r>
      <w:proofErr w:type="spellEnd"/>
      <w:r w:rsidRPr="000C552D">
        <w:rPr>
          <w:color w:val="000000"/>
          <w:lang w:eastAsia="es-419"/>
        </w:rPr>
        <w:t xml:space="preserve">. </w:t>
      </w:r>
      <w:proofErr w:type="spellStart"/>
      <w:r w:rsidRPr="000C552D">
        <w:rPr>
          <w:color w:val="000000"/>
          <w:lang w:eastAsia="es-419"/>
        </w:rPr>
        <w:t>Ama</w:t>
      </w:r>
      <w:proofErr w:type="spellEnd"/>
      <w:r w:rsidRPr="000C552D">
        <w:rPr>
          <w:color w:val="000000"/>
          <w:lang w:eastAsia="es-419"/>
        </w:rPr>
        <w:t xml:space="preserve"> </w:t>
      </w:r>
      <w:r w:rsidR="00D73FF0" w:rsidRPr="00D73FF0">
        <w:rPr>
          <w:color w:val="000000"/>
          <w:lang w:eastAsia="es-419"/>
        </w:rPr>
        <w:t xml:space="preserve">(Fig. 2) </w:t>
      </w:r>
      <w:proofErr w:type="spellStart"/>
      <w:r w:rsidRPr="000C552D">
        <w:rPr>
          <w:color w:val="000000"/>
          <w:lang w:eastAsia="es-419"/>
        </w:rPr>
        <w:t>chaypi</w:t>
      </w:r>
      <w:proofErr w:type="spellEnd"/>
      <w:r w:rsidRPr="000C552D">
        <w:rPr>
          <w:color w:val="000000"/>
          <w:lang w:eastAsia="es-419"/>
        </w:rPr>
        <w:t xml:space="preserve"> </w:t>
      </w:r>
      <w:proofErr w:type="spellStart"/>
      <w:r w:rsidRPr="000C552D">
        <w:rPr>
          <w:color w:val="000000"/>
          <w:lang w:eastAsia="es-419"/>
        </w:rPr>
        <w:t>wañunkapak</w:t>
      </w:r>
      <w:proofErr w:type="spellEnd"/>
      <w:r w:rsidRPr="000C552D">
        <w:rPr>
          <w:color w:val="000000"/>
          <w:lang w:eastAsia="es-419"/>
        </w:rPr>
        <w:t xml:space="preserve"> </w:t>
      </w:r>
      <w:proofErr w:type="spellStart"/>
      <w:r w:rsidRPr="000C552D">
        <w:rPr>
          <w:color w:val="000000"/>
          <w:lang w:eastAsia="es-419"/>
        </w:rPr>
        <w:t>paypak</w:t>
      </w:r>
      <w:proofErr w:type="spellEnd"/>
      <w:r w:rsidRPr="000C552D">
        <w:rPr>
          <w:color w:val="000000"/>
          <w:lang w:eastAsia="es-419"/>
        </w:rPr>
        <w:t xml:space="preserve"> </w:t>
      </w:r>
      <w:proofErr w:type="spellStart"/>
      <w:r w:rsidRPr="000C552D">
        <w:rPr>
          <w:color w:val="000000"/>
          <w:lang w:eastAsia="es-419"/>
        </w:rPr>
        <w:t>yanapakkunata</w:t>
      </w:r>
      <w:proofErr w:type="spellEnd"/>
      <w:r w:rsidRPr="000C552D">
        <w:rPr>
          <w:color w:val="000000"/>
          <w:lang w:eastAsia="es-419"/>
        </w:rPr>
        <w:t xml:space="preserve"> </w:t>
      </w:r>
      <w:proofErr w:type="spellStart"/>
      <w:r w:rsidRPr="000C552D">
        <w:rPr>
          <w:color w:val="000000"/>
          <w:lang w:eastAsia="es-419"/>
        </w:rPr>
        <w:t>mañarkami</w:t>
      </w:r>
      <w:proofErr w:type="spellEnd"/>
      <w:r w:rsidRPr="000C552D">
        <w:rPr>
          <w:color w:val="000000"/>
          <w:lang w:eastAsia="es-419"/>
        </w:rPr>
        <w:t xml:space="preserve"> </w:t>
      </w:r>
      <w:proofErr w:type="spellStart"/>
      <w:r w:rsidRPr="000C552D">
        <w:rPr>
          <w:color w:val="000000"/>
          <w:lang w:eastAsia="es-419"/>
        </w:rPr>
        <w:t>machashkaka</w:t>
      </w:r>
      <w:proofErr w:type="spellEnd"/>
      <w:r w:rsidRPr="000C552D">
        <w:rPr>
          <w:color w:val="000000"/>
          <w:lang w:eastAsia="es-419"/>
        </w:rPr>
        <w:t xml:space="preserve"> </w:t>
      </w:r>
      <w:proofErr w:type="spellStart"/>
      <w:r w:rsidRPr="000C552D">
        <w:rPr>
          <w:color w:val="000000"/>
          <w:lang w:eastAsia="es-419"/>
        </w:rPr>
        <w:t>achka</w:t>
      </w:r>
      <w:proofErr w:type="spellEnd"/>
      <w:r w:rsidRPr="000C552D">
        <w:rPr>
          <w:color w:val="000000"/>
          <w:lang w:eastAsia="es-419"/>
        </w:rPr>
        <w:t xml:space="preserve"> </w:t>
      </w:r>
      <w:proofErr w:type="spellStart"/>
      <w:r w:rsidRPr="000C552D">
        <w:rPr>
          <w:color w:val="000000"/>
          <w:lang w:eastAsia="es-419"/>
        </w:rPr>
        <w:t>shaykushka</w:t>
      </w:r>
      <w:proofErr w:type="spellEnd"/>
      <w:r w:rsidRPr="000C552D">
        <w:rPr>
          <w:color w:val="000000"/>
          <w:lang w:eastAsia="es-419"/>
        </w:rPr>
        <w:t xml:space="preserve"> </w:t>
      </w:r>
      <w:proofErr w:type="spellStart"/>
      <w:r w:rsidRPr="000C552D">
        <w:rPr>
          <w:color w:val="000000"/>
          <w:lang w:eastAsia="es-419"/>
        </w:rPr>
        <w:t>shina</w:t>
      </w:r>
      <w:proofErr w:type="spellEnd"/>
      <w:r w:rsidRPr="000C552D">
        <w:rPr>
          <w:color w:val="000000"/>
          <w:lang w:eastAsia="es-419"/>
        </w:rPr>
        <w:t xml:space="preserve"> </w:t>
      </w:r>
      <w:proofErr w:type="spellStart"/>
      <w:r w:rsidRPr="000C552D">
        <w:rPr>
          <w:color w:val="000000"/>
          <w:lang w:eastAsia="es-419"/>
        </w:rPr>
        <w:t>warkurishkami</w:t>
      </w:r>
      <w:proofErr w:type="spellEnd"/>
      <w:r w:rsidRPr="000C552D">
        <w:rPr>
          <w:color w:val="000000"/>
          <w:lang w:eastAsia="es-419"/>
        </w:rPr>
        <w:t xml:space="preserve"> </w:t>
      </w:r>
      <w:proofErr w:type="spellStart"/>
      <w:r w:rsidRPr="000C552D">
        <w:rPr>
          <w:color w:val="000000"/>
          <w:lang w:eastAsia="es-419"/>
        </w:rPr>
        <w:t>pakarirka</w:t>
      </w:r>
      <w:proofErr w:type="spellEnd"/>
      <w:r w:rsidRPr="000C552D">
        <w:rPr>
          <w:color w:val="000000"/>
          <w:lang w:eastAsia="es-419"/>
        </w:rPr>
        <w:t xml:space="preserve"> ma </w:t>
      </w:r>
      <w:proofErr w:type="spellStart"/>
      <w:r w:rsidRPr="000C552D">
        <w:rPr>
          <w:color w:val="000000"/>
          <w:lang w:eastAsia="es-419"/>
        </w:rPr>
        <w:t>achiyarikpi</w:t>
      </w:r>
      <w:proofErr w:type="spellEnd"/>
      <w:r w:rsidRPr="000C552D">
        <w:rPr>
          <w:color w:val="000000"/>
          <w:lang w:eastAsia="es-419"/>
        </w:rPr>
        <w:t xml:space="preserve">, inti </w:t>
      </w:r>
      <w:proofErr w:type="spellStart"/>
      <w:r w:rsidRPr="000C552D">
        <w:rPr>
          <w:color w:val="000000"/>
          <w:lang w:eastAsia="es-419"/>
        </w:rPr>
        <w:t>achikyamukta</w:t>
      </w:r>
      <w:proofErr w:type="spellEnd"/>
      <w:r w:rsidRPr="000C552D">
        <w:rPr>
          <w:color w:val="000000"/>
          <w:lang w:eastAsia="es-419"/>
        </w:rPr>
        <w:t xml:space="preserve"> </w:t>
      </w:r>
      <w:proofErr w:type="spellStart"/>
      <w:r w:rsidRPr="000C552D">
        <w:rPr>
          <w:color w:val="000000"/>
          <w:lang w:eastAsia="es-419"/>
        </w:rPr>
        <w:t>rikushpaka</w:t>
      </w:r>
      <w:proofErr w:type="spellEnd"/>
      <w:r w:rsidRPr="000C552D">
        <w:rPr>
          <w:color w:val="000000"/>
          <w:lang w:eastAsia="es-419"/>
        </w:rPr>
        <w:t xml:space="preserve">, </w:t>
      </w:r>
      <w:proofErr w:type="spellStart"/>
      <w:r w:rsidRPr="000C552D">
        <w:rPr>
          <w:color w:val="000000"/>
          <w:lang w:eastAsia="es-419"/>
        </w:rPr>
        <w:t>machashkaka</w:t>
      </w:r>
      <w:proofErr w:type="spellEnd"/>
      <w:r w:rsidRPr="000C552D">
        <w:rPr>
          <w:color w:val="000000"/>
          <w:lang w:eastAsia="es-419"/>
        </w:rPr>
        <w:t xml:space="preserve"> </w:t>
      </w:r>
      <w:proofErr w:type="spellStart"/>
      <w:r w:rsidRPr="000C552D">
        <w:rPr>
          <w:color w:val="000000"/>
          <w:lang w:eastAsia="es-419"/>
        </w:rPr>
        <w:t>manchanayta</w:t>
      </w:r>
      <w:proofErr w:type="spellEnd"/>
      <w:r w:rsidRPr="000C552D">
        <w:rPr>
          <w:color w:val="000000"/>
          <w:lang w:eastAsia="es-419"/>
        </w:rPr>
        <w:t xml:space="preserve"> </w:t>
      </w:r>
      <w:proofErr w:type="spellStart"/>
      <w:r w:rsidRPr="000C552D">
        <w:rPr>
          <w:color w:val="000000"/>
          <w:lang w:eastAsia="es-419"/>
        </w:rPr>
        <w:t>shaykushka</w:t>
      </w:r>
      <w:proofErr w:type="spellEnd"/>
      <w:r w:rsidRPr="000C552D">
        <w:rPr>
          <w:color w:val="000000"/>
          <w:lang w:eastAsia="es-419"/>
        </w:rPr>
        <w:t xml:space="preserve"> </w:t>
      </w:r>
      <w:proofErr w:type="spellStart"/>
      <w:r w:rsidRPr="000C552D">
        <w:rPr>
          <w:color w:val="000000"/>
          <w:lang w:eastAsia="es-419"/>
        </w:rPr>
        <w:t>kashpa</w:t>
      </w:r>
      <w:proofErr w:type="spellEnd"/>
      <w:r w:rsidRPr="000C552D">
        <w:rPr>
          <w:color w:val="000000"/>
          <w:lang w:eastAsia="es-419"/>
        </w:rPr>
        <w:t xml:space="preserve">, </w:t>
      </w:r>
      <w:proofErr w:type="spellStart"/>
      <w:r w:rsidRPr="000C552D">
        <w:rPr>
          <w:color w:val="000000"/>
          <w:lang w:eastAsia="es-419"/>
        </w:rPr>
        <w:t>urayman</w:t>
      </w:r>
      <w:proofErr w:type="spellEnd"/>
      <w:r w:rsidRPr="000C552D">
        <w:rPr>
          <w:color w:val="000000"/>
          <w:lang w:eastAsia="es-419"/>
        </w:rPr>
        <w:t xml:space="preserve"> </w:t>
      </w:r>
      <w:proofErr w:type="spellStart"/>
      <w:r w:rsidRPr="000C552D">
        <w:rPr>
          <w:color w:val="000000"/>
          <w:lang w:eastAsia="es-419"/>
        </w:rPr>
        <w:t>rikurka</w:t>
      </w:r>
      <w:proofErr w:type="spellEnd"/>
      <w:r w:rsidRPr="000C552D">
        <w:rPr>
          <w:color w:val="000000"/>
          <w:lang w:eastAsia="es-419"/>
        </w:rPr>
        <w:t xml:space="preserve"> </w:t>
      </w:r>
      <w:proofErr w:type="spellStart"/>
      <w:r w:rsidRPr="000C552D">
        <w:rPr>
          <w:color w:val="000000"/>
          <w:lang w:eastAsia="es-419"/>
        </w:rPr>
        <w:t>paypak</w:t>
      </w:r>
      <w:proofErr w:type="spellEnd"/>
      <w:r w:rsidRPr="000C552D">
        <w:rPr>
          <w:color w:val="000000"/>
          <w:lang w:eastAsia="es-419"/>
        </w:rPr>
        <w:t xml:space="preserve"> </w:t>
      </w:r>
      <w:proofErr w:type="spellStart"/>
      <w:r w:rsidRPr="000C552D">
        <w:rPr>
          <w:color w:val="000000"/>
          <w:lang w:eastAsia="es-419"/>
        </w:rPr>
        <w:t>chakika</w:t>
      </w:r>
      <w:proofErr w:type="spellEnd"/>
      <w:r w:rsidRPr="000C552D">
        <w:rPr>
          <w:color w:val="000000"/>
          <w:lang w:eastAsia="es-419"/>
        </w:rPr>
        <w:t xml:space="preserve"> </w:t>
      </w:r>
      <w:proofErr w:type="spellStart"/>
      <w:r w:rsidRPr="000C552D">
        <w:rPr>
          <w:color w:val="000000"/>
          <w:lang w:eastAsia="es-419"/>
        </w:rPr>
        <w:t>iñullamanta</w:t>
      </w:r>
      <w:proofErr w:type="spellEnd"/>
      <w:r w:rsidRPr="000C552D">
        <w:rPr>
          <w:color w:val="000000"/>
          <w:lang w:eastAsia="es-419"/>
        </w:rPr>
        <w:t xml:space="preserve"> mana </w:t>
      </w:r>
      <w:proofErr w:type="spellStart"/>
      <w:r w:rsidRPr="000C552D">
        <w:rPr>
          <w:color w:val="000000"/>
          <w:lang w:eastAsia="es-419"/>
        </w:rPr>
        <w:t>pampaman</w:t>
      </w:r>
      <w:proofErr w:type="spellEnd"/>
      <w:r w:rsidRPr="000C552D">
        <w:rPr>
          <w:color w:val="000000"/>
          <w:lang w:eastAsia="es-419"/>
        </w:rPr>
        <w:t xml:space="preserve"> </w:t>
      </w:r>
      <w:proofErr w:type="spellStart"/>
      <w:r w:rsidRPr="000C552D">
        <w:rPr>
          <w:color w:val="000000"/>
          <w:lang w:eastAsia="es-419"/>
        </w:rPr>
        <w:t>chayashka</w:t>
      </w:r>
      <w:proofErr w:type="spellEnd"/>
      <w:r w:rsidRPr="000C552D">
        <w:rPr>
          <w:color w:val="000000"/>
          <w:lang w:eastAsia="es-419"/>
        </w:rPr>
        <w:t xml:space="preserve"> </w:t>
      </w:r>
      <w:proofErr w:type="spellStart"/>
      <w:r w:rsidRPr="000C552D">
        <w:rPr>
          <w:color w:val="000000"/>
          <w:lang w:eastAsia="es-419"/>
        </w:rPr>
        <w:t>karka</w:t>
      </w:r>
      <w:proofErr w:type="spellEnd"/>
      <w:r w:rsidRPr="000C552D">
        <w:rPr>
          <w:color w:val="000000"/>
          <w:lang w:eastAsia="es-419"/>
        </w:rPr>
        <w:t>.</w:t>
      </w:r>
    </w:p>
    <w:p w14:paraId="7ED2F625" w14:textId="77777777" w:rsidR="000C552D" w:rsidRPr="000C552D" w:rsidRDefault="000C552D" w:rsidP="000C5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0"/>
        <w:textAlignment w:val="auto"/>
        <w:rPr>
          <w:lang w:eastAsia="es-419"/>
        </w:rPr>
      </w:pPr>
    </w:p>
    <w:p w14:paraId="2CC17578" w14:textId="77777777" w:rsidR="000C552D" w:rsidRPr="000C552D" w:rsidRDefault="000C552D" w:rsidP="000C5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0"/>
        <w:textAlignment w:val="auto"/>
        <w:rPr>
          <w:lang w:eastAsia="es-419"/>
        </w:rPr>
      </w:pPr>
    </w:p>
    <w:p w14:paraId="2F9DF72C" w14:textId="77777777" w:rsidR="000C552D" w:rsidRPr="000C552D" w:rsidRDefault="000C552D" w:rsidP="000C5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0"/>
        <w:textAlignment w:val="auto"/>
        <w:rPr>
          <w:lang w:eastAsia="es-419"/>
        </w:rPr>
      </w:pPr>
      <w:r w:rsidRPr="00D73FF0">
        <w:rPr>
          <w:color w:val="000000"/>
          <w:lang w:eastAsia="es-419"/>
        </w:rPr>
        <w:t xml:space="preserve">  </w:t>
      </w:r>
      <w:proofErr w:type="spellStart"/>
      <w:r w:rsidRPr="000C552D">
        <w:rPr>
          <w:color w:val="000000"/>
          <w:lang w:eastAsia="es-419"/>
        </w:rPr>
        <w:t>Paykunaka</w:t>
      </w:r>
      <w:proofErr w:type="spellEnd"/>
      <w:r w:rsidRPr="000C552D">
        <w:rPr>
          <w:color w:val="000000"/>
          <w:lang w:eastAsia="es-419"/>
        </w:rPr>
        <w:t xml:space="preserve"> </w:t>
      </w:r>
      <w:proofErr w:type="spellStart"/>
      <w:r w:rsidRPr="000C552D">
        <w:rPr>
          <w:color w:val="000000"/>
          <w:lang w:eastAsia="es-419"/>
        </w:rPr>
        <w:t>yarikaywan</w:t>
      </w:r>
      <w:proofErr w:type="spellEnd"/>
      <w:r w:rsidRPr="000C552D">
        <w:rPr>
          <w:color w:val="000000"/>
          <w:lang w:eastAsia="es-419"/>
        </w:rPr>
        <w:t xml:space="preserve"> </w:t>
      </w:r>
      <w:proofErr w:type="spellStart"/>
      <w:r w:rsidRPr="000C552D">
        <w:rPr>
          <w:color w:val="000000"/>
          <w:lang w:eastAsia="es-419"/>
        </w:rPr>
        <w:t>wañukushpami</w:t>
      </w:r>
      <w:proofErr w:type="spellEnd"/>
      <w:r w:rsidRPr="000C552D">
        <w:rPr>
          <w:color w:val="000000"/>
          <w:lang w:eastAsia="es-419"/>
        </w:rPr>
        <w:t xml:space="preserve">, </w:t>
      </w:r>
      <w:proofErr w:type="spellStart"/>
      <w:r w:rsidRPr="000C552D">
        <w:rPr>
          <w:color w:val="000000"/>
          <w:lang w:eastAsia="es-419"/>
        </w:rPr>
        <w:t>imallatapash</w:t>
      </w:r>
      <w:proofErr w:type="spellEnd"/>
      <w:r w:rsidRPr="000C552D">
        <w:rPr>
          <w:color w:val="000000"/>
          <w:lang w:eastAsia="es-419"/>
        </w:rPr>
        <w:t xml:space="preserve"> </w:t>
      </w:r>
      <w:proofErr w:type="spellStart"/>
      <w:r w:rsidRPr="000C552D">
        <w:rPr>
          <w:color w:val="000000"/>
          <w:lang w:eastAsia="es-419"/>
        </w:rPr>
        <w:t>mikuchunpishchari</w:t>
      </w:r>
      <w:proofErr w:type="spellEnd"/>
      <w:r w:rsidRPr="000C552D">
        <w:rPr>
          <w:color w:val="000000"/>
          <w:lang w:eastAsia="es-419"/>
        </w:rPr>
        <w:t xml:space="preserve"> </w:t>
      </w:r>
      <w:proofErr w:type="spellStart"/>
      <w:r w:rsidRPr="000C552D">
        <w:rPr>
          <w:color w:val="000000"/>
          <w:lang w:eastAsia="es-419"/>
        </w:rPr>
        <w:t>nishpa</w:t>
      </w:r>
      <w:proofErr w:type="spellEnd"/>
      <w:r w:rsidRPr="000C552D">
        <w:rPr>
          <w:color w:val="000000"/>
          <w:lang w:eastAsia="es-419"/>
        </w:rPr>
        <w:t xml:space="preserve"> </w:t>
      </w:r>
      <w:proofErr w:type="spellStart"/>
      <w:r w:rsidRPr="000C552D">
        <w:rPr>
          <w:color w:val="000000"/>
          <w:lang w:eastAsia="es-419"/>
        </w:rPr>
        <w:t>allimanta</w:t>
      </w:r>
      <w:proofErr w:type="spellEnd"/>
      <w:r w:rsidRPr="000C552D">
        <w:rPr>
          <w:color w:val="000000"/>
          <w:lang w:eastAsia="es-419"/>
        </w:rPr>
        <w:t xml:space="preserve"> </w:t>
      </w:r>
      <w:proofErr w:type="spellStart"/>
      <w:r w:rsidRPr="000C552D">
        <w:rPr>
          <w:color w:val="000000"/>
          <w:lang w:eastAsia="es-419"/>
        </w:rPr>
        <w:t>punkuta</w:t>
      </w:r>
      <w:proofErr w:type="spellEnd"/>
      <w:r w:rsidRPr="000C552D">
        <w:rPr>
          <w:color w:val="000000"/>
          <w:lang w:eastAsia="es-419"/>
        </w:rPr>
        <w:t xml:space="preserve"> </w:t>
      </w:r>
      <w:proofErr w:type="spellStart"/>
      <w:r w:rsidRPr="000C552D">
        <w:rPr>
          <w:color w:val="000000"/>
          <w:lang w:eastAsia="es-419"/>
        </w:rPr>
        <w:t>paskay</w:t>
      </w:r>
      <w:proofErr w:type="spellEnd"/>
      <w:r w:rsidRPr="000C552D">
        <w:rPr>
          <w:color w:val="000000"/>
          <w:lang w:eastAsia="es-419"/>
        </w:rPr>
        <w:t xml:space="preserve"> </w:t>
      </w:r>
      <w:proofErr w:type="spellStart"/>
      <w:r w:rsidRPr="000C552D">
        <w:rPr>
          <w:color w:val="000000"/>
          <w:lang w:eastAsia="es-419"/>
        </w:rPr>
        <w:t>kallarirkakuna</w:t>
      </w:r>
      <w:proofErr w:type="spellEnd"/>
      <w:r w:rsidRPr="000C552D">
        <w:rPr>
          <w:color w:val="000000"/>
          <w:lang w:eastAsia="es-419"/>
        </w:rPr>
        <w:t xml:space="preserve">; </w:t>
      </w:r>
      <w:proofErr w:type="spellStart"/>
      <w:r w:rsidRPr="000C552D">
        <w:rPr>
          <w:color w:val="000000"/>
          <w:lang w:eastAsia="es-419"/>
        </w:rPr>
        <w:t>shinami</w:t>
      </w:r>
      <w:proofErr w:type="spellEnd"/>
      <w:r w:rsidRPr="000C552D">
        <w:rPr>
          <w:color w:val="000000"/>
          <w:lang w:eastAsia="es-419"/>
        </w:rPr>
        <w:t xml:space="preserve"> </w:t>
      </w:r>
      <w:proofErr w:type="spellStart"/>
      <w:r w:rsidRPr="000C552D">
        <w:rPr>
          <w:color w:val="000000"/>
          <w:lang w:eastAsia="es-419"/>
        </w:rPr>
        <w:t>ukuman</w:t>
      </w:r>
      <w:proofErr w:type="spellEnd"/>
      <w:r w:rsidRPr="000C552D">
        <w:rPr>
          <w:color w:val="000000"/>
          <w:lang w:eastAsia="es-419"/>
        </w:rPr>
        <w:t xml:space="preserve"> </w:t>
      </w:r>
      <w:proofErr w:type="spellStart"/>
      <w:r w:rsidRPr="000C552D">
        <w:rPr>
          <w:color w:val="000000"/>
          <w:lang w:eastAsia="es-419"/>
        </w:rPr>
        <w:t>yaykurkakuna</w:t>
      </w:r>
      <w:proofErr w:type="spellEnd"/>
      <w:r w:rsidRPr="000C552D">
        <w:rPr>
          <w:color w:val="000000"/>
          <w:lang w:eastAsia="es-419"/>
        </w:rPr>
        <w:t xml:space="preserve">. </w:t>
      </w:r>
      <w:proofErr w:type="spellStart"/>
      <w:r w:rsidRPr="000C552D">
        <w:rPr>
          <w:color w:val="000000"/>
          <w:lang w:eastAsia="es-419"/>
        </w:rPr>
        <w:t>Yanuna</w:t>
      </w:r>
      <w:proofErr w:type="spellEnd"/>
      <w:r w:rsidRPr="000C552D">
        <w:rPr>
          <w:color w:val="000000"/>
          <w:lang w:eastAsia="es-419"/>
        </w:rPr>
        <w:t xml:space="preserve"> </w:t>
      </w:r>
      <w:proofErr w:type="spellStart"/>
      <w:r w:rsidRPr="000C552D">
        <w:rPr>
          <w:color w:val="000000"/>
          <w:lang w:eastAsia="es-419"/>
        </w:rPr>
        <w:t>ukupika</w:t>
      </w:r>
      <w:proofErr w:type="spellEnd"/>
      <w:r w:rsidRPr="000C552D">
        <w:rPr>
          <w:color w:val="000000"/>
          <w:lang w:eastAsia="es-419"/>
        </w:rPr>
        <w:t xml:space="preserve"> </w:t>
      </w:r>
      <w:proofErr w:type="spellStart"/>
      <w:r w:rsidRPr="000C552D">
        <w:rPr>
          <w:color w:val="000000"/>
          <w:lang w:eastAsia="es-419"/>
        </w:rPr>
        <w:t>kara</w:t>
      </w:r>
      <w:proofErr w:type="spellEnd"/>
      <w:r w:rsidRPr="000C552D">
        <w:rPr>
          <w:color w:val="000000"/>
          <w:lang w:eastAsia="es-419"/>
        </w:rPr>
        <w:t xml:space="preserve"> </w:t>
      </w:r>
      <w:proofErr w:type="spellStart"/>
      <w:r w:rsidRPr="000C552D">
        <w:rPr>
          <w:color w:val="000000"/>
          <w:lang w:eastAsia="es-419"/>
        </w:rPr>
        <w:t>mutishkami</w:t>
      </w:r>
      <w:proofErr w:type="spellEnd"/>
      <w:r w:rsidRPr="000C552D">
        <w:rPr>
          <w:color w:val="000000"/>
          <w:lang w:eastAsia="es-419"/>
        </w:rPr>
        <w:t xml:space="preserve"> </w:t>
      </w:r>
      <w:proofErr w:type="spellStart"/>
      <w:r w:rsidRPr="000C552D">
        <w:rPr>
          <w:color w:val="000000"/>
          <w:lang w:eastAsia="es-419"/>
        </w:rPr>
        <w:t>tiyakushka</w:t>
      </w:r>
      <w:proofErr w:type="spellEnd"/>
      <w:r w:rsidRPr="000C552D">
        <w:rPr>
          <w:color w:val="000000"/>
          <w:lang w:eastAsia="es-419"/>
        </w:rPr>
        <w:t xml:space="preserve"> </w:t>
      </w:r>
      <w:proofErr w:type="spellStart"/>
      <w:r w:rsidRPr="000C552D">
        <w:rPr>
          <w:color w:val="000000"/>
          <w:lang w:eastAsia="es-419"/>
        </w:rPr>
        <w:t>hatun</w:t>
      </w:r>
      <w:proofErr w:type="spellEnd"/>
      <w:r w:rsidRPr="000C552D">
        <w:rPr>
          <w:color w:val="000000"/>
          <w:lang w:eastAsia="es-419"/>
        </w:rPr>
        <w:t xml:space="preserve"> </w:t>
      </w:r>
      <w:proofErr w:type="spellStart"/>
      <w:r w:rsidRPr="000C552D">
        <w:rPr>
          <w:color w:val="000000"/>
          <w:lang w:eastAsia="es-419"/>
        </w:rPr>
        <w:t>mankakunapi</w:t>
      </w:r>
      <w:proofErr w:type="spellEnd"/>
      <w:r w:rsidRPr="000C552D">
        <w:rPr>
          <w:color w:val="000000"/>
          <w:lang w:eastAsia="es-419"/>
        </w:rPr>
        <w:t xml:space="preserve">. </w:t>
      </w:r>
      <w:proofErr w:type="spellStart"/>
      <w:r w:rsidRPr="000C552D">
        <w:rPr>
          <w:color w:val="000000"/>
          <w:lang w:eastAsia="es-419"/>
        </w:rPr>
        <w:t>Chayta</w:t>
      </w:r>
      <w:proofErr w:type="spellEnd"/>
      <w:r w:rsidRPr="000C552D">
        <w:rPr>
          <w:color w:val="000000"/>
          <w:lang w:eastAsia="es-419"/>
        </w:rPr>
        <w:t xml:space="preserve"> </w:t>
      </w:r>
      <w:proofErr w:type="spellStart"/>
      <w:r w:rsidRPr="000C552D">
        <w:rPr>
          <w:color w:val="000000"/>
          <w:lang w:eastAsia="es-419"/>
        </w:rPr>
        <w:t>rikushpaka</w:t>
      </w:r>
      <w:proofErr w:type="spellEnd"/>
      <w:r w:rsidRPr="000C552D">
        <w:rPr>
          <w:color w:val="000000"/>
          <w:lang w:eastAsia="es-419"/>
        </w:rPr>
        <w:t xml:space="preserve"> </w:t>
      </w:r>
      <w:proofErr w:type="spellStart"/>
      <w:r w:rsidRPr="000C552D">
        <w:rPr>
          <w:color w:val="000000"/>
          <w:lang w:eastAsia="es-419"/>
        </w:rPr>
        <w:t>yarikaywan</w:t>
      </w:r>
      <w:proofErr w:type="spellEnd"/>
      <w:r w:rsidRPr="000C552D">
        <w:rPr>
          <w:color w:val="000000"/>
          <w:lang w:eastAsia="es-419"/>
        </w:rPr>
        <w:t xml:space="preserve"> </w:t>
      </w:r>
      <w:proofErr w:type="spellStart"/>
      <w:r w:rsidRPr="000C552D">
        <w:rPr>
          <w:color w:val="000000"/>
          <w:lang w:eastAsia="es-419"/>
        </w:rPr>
        <w:t>kashpaka</w:t>
      </w:r>
      <w:proofErr w:type="spellEnd"/>
      <w:r w:rsidRPr="000C552D">
        <w:rPr>
          <w:color w:val="000000"/>
          <w:lang w:eastAsia="es-419"/>
        </w:rPr>
        <w:t xml:space="preserve"> </w:t>
      </w:r>
      <w:proofErr w:type="spellStart"/>
      <w:r w:rsidRPr="000C552D">
        <w:rPr>
          <w:color w:val="000000"/>
          <w:lang w:eastAsia="es-419"/>
        </w:rPr>
        <w:t>mikuy</w:t>
      </w:r>
      <w:proofErr w:type="spellEnd"/>
      <w:r w:rsidRPr="000C552D">
        <w:rPr>
          <w:color w:val="000000"/>
          <w:lang w:eastAsia="es-419"/>
        </w:rPr>
        <w:t xml:space="preserve"> </w:t>
      </w:r>
      <w:proofErr w:type="spellStart"/>
      <w:r w:rsidRPr="000C552D">
        <w:rPr>
          <w:color w:val="000000"/>
          <w:lang w:eastAsia="es-419"/>
        </w:rPr>
        <w:t>kallarishkakunami</w:t>
      </w:r>
      <w:proofErr w:type="spellEnd"/>
      <w:r w:rsidRPr="000C552D">
        <w:rPr>
          <w:color w:val="000000"/>
          <w:lang w:eastAsia="es-419"/>
        </w:rPr>
        <w:t xml:space="preserve">. </w:t>
      </w:r>
      <w:proofErr w:type="spellStart"/>
      <w:r w:rsidRPr="000C552D">
        <w:rPr>
          <w:color w:val="000000"/>
          <w:lang w:eastAsia="es-419"/>
        </w:rPr>
        <w:t>Ña</w:t>
      </w:r>
      <w:proofErr w:type="spellEnd"/>
      <w:r w:rsidRPr="000C552D">
        <w:rPr>
          <w:color w:val="000000"/>
          <w:lang w:eastAsia="es-419"/>
        </w:rPr>
        <w:t xml:space="preserve"> </w:t>
      </w:r>
      <w:proofErr w:type="spellStart"/>
      <w:r w:rsidRPr="000C552D">
        <w:rPr>
          <w:color w:val="000000"/>
          <w:lang w:eastAsia="es-419"/>
        </w:rPr>
        <w:t>wiksa</w:t>
      </w:r>
      <w:proofErr w:type="spellEnd"/>
      <w:r w:rsidRPr="000C552D">
        <w:rPr>
          <w:color w:val="000000"/>
          <w:lang w:eastAsia="es-419"/>
        </w:rPr>
        <w:t xml:space="preserve"> </w:t>
      </w:r>
      <w:proofErr w:type="spellStart"/>
      <w:r w:rsidRPr="000C552D">
        <w:rPr>
          <w:color w:val="000000"/>
          <w:lang w:eastAsia="es-419"/>
        </w:rPr>
        <w:t>paktakta</w:t>
      </w:r>
      <w:proofErr w:type="spellEnd"/>
      <w:r w:rsidRPr="000C552D">
        <w:rPr>
          <w:color w:val="000000"/>
          <w:lang w:eastAsia="es-419"/>
        </w:rPr>
        <w:t xml:space="preserve"> </w:t>
      </w:r>
      <w:proofErr w:type="spellStart"/>
      <w:r w:rsidRPr="000C552D">
        <w:rPr>
          <w:color w:val="000000"/>
          <w:lang w:eastAsia="es-419"/>
        </w:rPr>
        <w:t>mikushka</w:t>
      </w:r>
      <w:proofErr w:type="spellEnd"/>
      <w:r w:rsidRPr="000C552D">
        <w:rPr>
          <w:color w:val="000000"/>
          <w:lang w:eastAsia="es-419"/>
        </w:rPr>
        <w:t xml:space="preserve"> </w:t>
      </w:r>
      <w:proofErr w:type="spellStart"/>
      <w:r w:rsidRPr="000C552D">
        <w:rPr>
          <w:color w:val="000000"/>
          <w:lang w:eastAsia="es-419"/>
        </w:rPr>
        <w:t>kipaka</w:t>
      </w:r>
      <w:proofErr w:type="spellEnd"/>
      <w:r w:rsidRPr="000C552D">
        <w:rPr>
          <w:color w:val="000000"/>
          <w:lang w:eastAsia="es-419"/>
        </w:rPr>
        <w:t xml:space="preserve">, </w:t>
      </w:r>
      <w:proofErr w:type="spellStart"/>
      <w:r w:rsidRPr="000C552D">
        <w:rPr>
          <w:color w:val="000000"/>
          <w:lang w:eastAsia="es-419"/>
        </w:rPr>
        <w:t>wasiyukkunatami</w:t>
      </w:r>
      <w:proofErr w:type="spellEnd"/>
      <w:r w:rsidRPr="000C552D">
        <w:rPr>
          <w:color w:val="000000"/>
          <w:lang w:eastAsia="es-419"/>
        </w:rPr>
        <w:t xml:space="preserve"> </w:t>
      </w:r>
      <w:proofErr w:type="spellStart"/>
      <w:r w:rsidRPr="000C552D">
        <w:rPr>
          <w:color w:val="000000"/>
          <w:lang w:eastAsia="es-419"/>
        </w:rPr>
        <w:t>mashkay</w:t>
      </w:r>
      <w:proofErr w:type="spellEnd"/>
      <w:r w:rsidRPr="000C552D">
        <w:rPr>
          <w:color w:val="000000"/>
          <w:lang w:eastAsia="es-419"/>
        </w:rPr>
        <w:t xml:space="preserve"> </w:t>
      </w:r>
      <w:proofErr w:type="spellStart"/>
      <w:r w:rsidRPr="000C552D">
        <w:rPr>
          <w:color w:val="000000"/>
          <w:lang w:eastAsia="es-419"/>
        </w:rPr>
        <w:t>kallarirkakuna</w:t>
      </w:r>
      <w:proofErr w:type="spellEnd"/>
      <w:r w:rsidRPr="000C552D">
        <w:rPr>
          <w:color w:val="000000"/>
          <w:lang w:eastAsia="es-419"/>
        </w:rPr>
        <w:t xml:space="preserve">. Mana </w:t>
      </w:r>
      <w:proofErr w:type="spellStart"/>
      <w:r w:rsidRPr="000C552D">
        <w:rPr>
          <w:color w:val="000000"/>
          <w:lang w:eastAsia="es-419"/>
        </w:rPr>
        <w:t>ima</w:t>
      </w:r>
      <w:proofErr w:type="spellEnd"/>
      <w:r w:rsidRPr="000C552D">
        <w:rPr>
          <w:color w:val="000000"/>
          <w:lang w:eastAsia="es-419"/>
        </w:rPr>
        <w:t xml:space="preserve"> </w:t>
      </w:r>
      <w:proofErr w:type="spellStart"/>
      <w:r w:rsidRPr="000C552D">
        <w:rPr>
          <w:color w:val="000000"/>
          <w:lang w:eastAsia="es-419"/>
        </w:rPr>
        <w:t>rikurikpika</w:t>
      </w:r>
      <w:proofErr w:type="spellEnd"/>
      <w:r w:rsidRPr="000C552D">
        <w:rPr>
          <w:color w:val="000000"/>
          <w:lang w:eastAsia="es-419"/>
        </w:rPr>
        <w:t xml:space="preserve"> </w:t>
      </w:r>
      <w:proofErr w:type="spellStart"/>
      <w:r w:rsidRPr="000C552D">
        <w:rPr>
          <w:color w:val="000000"/>
          <w:lang w:eastAsia="es-419"/>
        </w:rPr>
        <w:t>shitashka</w:t>
      </w:r>
      <w:proofErr w:type="spellEnd"/>
      <w:r w:rsidRPr="000C552D">
        <w:rPr>
          <w:color w:val="000000"/>
          <w:lang w:eastAsia="es-419"/>
        </w:rPr>
        <w:t xml:space="preserve"> </w:t>
      </w:r>
      <w:proofErr w:type="spellStart"/>
      <w:r w:rsidRPr="000C552D">
        <w:rPr>
          <w:color w:val="000000"/>
          <w:lang w:eastAsia="es-419"/>
        </w:rPr>
        <w:t>wasi</w:t>
      </w:r>
      <w:proofErr w:type="spellEnd"/>
      <w:r w:rsidRPr="000C552D">
        <w:rPr>
          <w:color w:val="000000"/>
          <w:lang w:eastAsia="es-419"/>
        </w:rPr>
        <w:t xml:space="preserve"> </w:t>
      </w:r>
      <w:proofErr w:type="spellStart"/>
      <w:r w:rsidRPr="000C552D">
        <w:rPr>
          <w:color w:val="000000"/>
          <w:lang w:eastAsia="es-419"/>
        </w:rPr>
        <w:t>shinami</w:t>
      </w:r>
      <w:proofErr w:type="spellEnd"/>
      <w:r w:rsidRPr="000C552D">
        <w:rPr>
          <w:color w:val="000000"/>
          <w:lang w:eastAsia="es-419"/>
        </w:rPr>
        <w:t xml:space="preserve"> </w:t>
      </w:r>
      <w:proofErr w:type="spellStart"/>
      <w:r w:rsidRPr="000C552D">
        <w:rPr>
          <w:color w:val="000000"/>
          <w:lang w:eastAsia="es-419"/>
        </w:rPr>
        <w:t>rikurirka</w:t>
      </w:r>
      <w:proofErr w:type="spellEnd"/>
      <w:r w:rsidRPr="000C552D">
        <w:rPr>
          <w:color w:val="000000"/>
          <w:lang w:eastAsia="es-419"/>
        </w:rPr>
        <w:t xml:space="preserve">. </w:t>
      </w:r>
      <w:proofErr w:type="spellStart"/>
      <w:r w:rsidRPr="000C552D">
        <w:rPr>
          <w:color w:val="000000"/>
          <w:lang w:eastAsia="es-419"/>
        </w:rPr>
        <w:t>Chay</w:t>
      </w:r>
      <w:proofErr w:type="spellEnd"/>
      <w:r w:rsidRPr="000C552D">
        <w:rPr>
          <w:color w:val="000000"/>
          <w:lang w:eastAsia="es-419"/>
        </w:rPr>
        <w:t xml:space="preserve"> </w:t>
      </w:r>
      <w:proofErr w:type="spellStart"/>
      <w:r w:rsidRPr="000C552D">
        <w:rPr>
          <w:color w:val="000000"/>
          <w:lang w:eastAsia="es-419"/>
        </w:rPr>
        <w:t>kipaka</w:t>
      </w:r>
      <w:proofErr w:type="spellEnd"/>
      <w:r w:rsidRPr="000C552D">
        <w:rPr>
          <w:color w:val="000000"/>
          <w:lang w:eastAsia="es-419"/>
        </w:rPr>
        <w:t xml:space="preserve"> </w:t>
      </w:r>
      <w:proofErr w:type="spellStart"/>
      <w:r w:rsidRPr="000C552D">
        <w:rPr>
          <w:color w:val="000000"/>
          <w:lang w:eastAsia="es-419"/>
        </w:rPr>
        <w:t>hawa</w:t>
      </w:r>
      <w:proofErr w:type="spellEnd"/>
      <w:r w:rsidRPr="000C552D">
        <w:rPr>
          <w:color w:val="000000"/>
          <w:lang w:eastAsia="es-419"/>
        </w:rPr>
        <w:t xml:space="preserve"> </w:t>
      </w:r>
      <w:proofErr w:type="spellStart"/>
      <w:r w:rsidRPr="000C552D">
        <w:rPr>
          <w:color w:val="000000"/>
          <w:lang w:eastAsia="es-419"/>
        </w:rPr>
        <w:t>kawsanamanmi</w:t>
      </w:r>
      <w:proofErr w:type="spellEnd"/>
      <w:r w:rsidRPr="000C552D">
        <w:rPr>
          <w:color w:val="000000"/>
          <w:lang w:eastAsia="es-419"/>
        </w:rPr>
        <w:t xml:space="preserve"> </w:t>
      </w:r>
      <w:proofErr w:type="spellStart"/>
      <w:r w:rsidRPr="000C552D">
        <w:rPr>
          <w:color w:val="000000"/>
          <w:lang w:eastAsia="es-419"/>
        </w:rPr>
        <w:t>wichiyarkakuna</w:t>
      </w:r>
      <w:proofErr w:type="spellEnd"/>
      <w:r w:rsidRPr="000C552D">
        <w:rPr>
          <w:color w:val="000000"/>
          <w:lang w:eastAsia="es-419"/>
        </w:rPr>
        <w:t>.</w:t>
      </w:r>
    </w:p>
    <w:p w14:paraId="7827BABA" w14:textId="77777777" w:rsidR="000C552D" w:rsidRPr="00D73FF0" w:rsidRDefault="000C552D" w:rsidP="000C5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0"/>
        <w:jc w:val="left"/>
        <w:textAlignment w:val="auto"/>
        <w:rPr>
          <w:lang w:eastAsia="es-419"/>
        </w:rPr>
      </w:pPr>
    </w:p>
    <w:p w14:paraId="3EE095D5" w14:textId="77777777" w:rsidR="000C552D" w:rsidRPr="00D73FF0" w:rsidRDefault="000C552D" w:rsidP="000C552D">
      <w:pPr>
        <w:rPr>
          <w:lang w:val="es-419"/>
        </w:rPr>
      </w:pPr>
      <w:proofErr w:type="spellStart"/>
      <w:r w:rsidRPr="00D73FF0">
        <w:rPr>
          <w:color w:val="000000"/>
          <w:lang w:eastAsia="es-419"/>
        </w:rPr>
        <w:t>Ña</w:t>
      </w:r>
      <w:proofErr w:type="spellEnd"/>
      <w:r w:rsidRPr="00D73FF0">
        <w:rPr>
          <w:color w:val="000000"/>
          <w:lang w:eastAsia="es-419"/>
        </w:rPr>
        <w:t xml:space="preserve"> </w:t>
      </w:r>
      <w:proofErr w:type="spellStart"/>
      <w:r w:rsidRPr="00D73FF0">
        <w:rPr>
          <w:color w:val="000000"/>
          <w:lang w:eastAsia="es-419"/>
        </w:rPr>
        <w:t>amsa</w:t>
      </w:r>
      <w:proofErr w:type="spellEnd"/>
      <w:r w:rsidRPr="00D73FF0">
        <w:rPr>
          <w:color w:val="000000"/>
          <w:lang w:eastAsia="es-419"/>
        </w:rPr>
        <w:t xml:space="preserve"> </w:t>
      </w:r>
      <w:proofErr w:type="spellStart"/>
      <w:r w:rsidRPr="00D73FF0">
        <w:rPr>
          <w:color w:val="000000"/>
          <w:lang w:eastAsia="es-419"/>
        </w:rPr>
        <w:t>kakpika</w:t>
      </w:r>
      <w:proofErr w:type="spellEnd"/>
      <w:r w:rsidRPr="00D73FF0">
        <w:rPr>
          <w:color w:val="000000"/>
          <w:lang w:eastAsia="es-419"/>
        </w:rPr>
        <w:t xml:space="preserve"> </w:t>
      </w:r>
      <w:proofErr w:type="spellStart"/>
      <w:r w:rsidRPr="00D73FF0">
        <w:rPr>
          <w:color w:val="000000"/>
          <w:lang w:eastAsia="es-419"/>
        </w:rPr>
        <w:t>manchanachikushpallatak</w:t>
      </w:r>
      <w:proofErr w:type="spellEnd"/>
      <w:r w:rsidRPr="00D73FF0">
        <w:rPr>
          <w:color w:val="000000"/>
          <w:lang w:eastAsia="es-419"/>
        </w:rPr>
        <w:t xml:space="preserve"> </w:t>
      </w:r>
      <w:proofErr w:type="spellStart"/>
      <w:r w:rsidRPr="00D73FF0">
        <w:rPr>
          <w:color w:val="000000"/>
          <w:lang w:eastAsia="es-419"/>
        </w:rPr>
        <w:t>chayman</w:t>
      </w:r>
      <w:proofErr w:type="spellEnd"/>
      <w:r w:rsidRPr="00D73FF0">
        <w:rPr>
          <w:color w:val="000000"/>
          <w:lang w:eastAsia="es-419"/>
        </w:rPr>
        <w:t xml:space="preserve"> </w:t>
      </w:r>
      <w:proofErr w:type="spellStart"/>
      <w:r w:rsidRPr="00D73FF0">
        <w:rPr>
          <w:color w:val="000000"/>
          <w:lang w:eastAsia="es-419"/>
        </w:rPr>
        <w:t>kallparkakuna</w:t>
      </w:r>
      <w:proofErr w:type="spellEnd"/>
      <w:r w:rsidRPr="00D73FF0">
        <w:rPr>
          <w:color w:val="000000"/>
          <w:lang w:eastAsia="es-419"/>
        </w:rPr>
        <w:t xml:space="preserve">, </w:t>
      </w:r>
      <w:proofErr w:type="spellStart"/>
      <w:r w:rsidRPr="00D73FF0">
        <w:rPr>
          <w:color w:val="000000"/>
          <w:lang w:eastAsia="es-419"/>
        </w:rPr>
        <w:t>chayashpaka</w:t>
      </w:r>
      <w:proofErr w:type="spellEnd"/>
      <w:r w:rsidRPr="00D73FF0">
        <w:rPr>
          <w:color w:val="000000"/>
          <w:lang w:eastAsia="es-419"/>
        </w:rPr>
        <w:t xml:space="preserve"> </w:t>
      </w:r>
      <w:proofErr w:type="spellStart"/>
      <w:r w:rsidRPr="00D73FF0">
        <w:rPr>
          <w:color w:val="000000"/>
          <w:lang w:eastAsia="es-419"/>
        </w:rPr>
        <w:t>punkupi</w:t>
      </w:r>
      <w:proofErr w:type="spellEnd"/>
      <w:r w:rsidRPr="00D73FF0">
        <w:rPr>
          <w:color w:val="000000"/>
          <w:lang w:eastAsia="es-419"/>
        </w:rPr>
        <w:t xml:space="preserve"> </w:t>
      </w:r>
      <w:proofErr w:type="spellStart"/>
      <w:r w:rsidRPr="00D73FF0">
        <w:rPr>
          <w:color w:val="000000"/>
          <w:lang w:eastAsia="es-419"/>
        </w:rPr>
        <w:t>waktarkakuna</w:t>
      </w:r>
      <w:proofErr w:type="spellEnd"/>
      <w:r w:rsidRPr="00D73FF0">
        <w:rPr>
          <w:color w:val="000000"/>
          <w:lang w:eastAsia="es-419"/>
        </w:rPr>
        <w:t xml:space="preserve">; </w:t>
      </w:r>
      <w:proofErr w:type="spellStart"/>
      <w:r w:rsidRPr="00D73FF0">
        <w:rPr>
          <w:color w:val="000000"/>
          <w:lang w:eastAsia="es-419"/>
        </w:rPr>
        <w:t>shinapash</w:t>
      </w:r>
      <w:proofErr w:type="spellEnd"/>
      <w:r w:rsidRPr="00D73FF0">
        <w:rPr>
          <w:color w:val="000000"/>
          <w:lang w:eastAsia="es-419"/>
        </w:rPr>
        <w:t xml:space="preserve"> mana pi </w:t>
      </w:r>
      <w:proofErr w:type="spellStart"/>
      <w:r w:rsidRPr="00D73FF0">
        <w:rPr>
          <w:color w:val="000000"/>
          <w:lang w:eastAsia="es-419"/>
        </w:rPr>
        <w:t>punkuta</w:t>
      </w:r>
      <w:proofErr w:type="spellEnd"/>
      <w:r w:rsidRPr="00D73FF0">
        <w:rPr>
          <w:color w:val="000000"/>
          <w:lang w:eastAsia="es-419"/>
        </w:rPr>
        <w:t xml:space="preserve"> </w:t>
      </w:r>
      <w:proofErr w:type="spellStart"/>
      <w:r w:rsidRPr="00D73FF0">
        <w:rPr>
          <w:color w:val="000000"/>
          <w:lang w:eastAsia="es-419"/>
        </w:rPr>
        <w:t>paskanaman</w:t>
      </w:r>
      <w:proofErr w:type="spellEnd"/>
      <w:r w:rsidRPr="00D73FF0">
        <w:rPr>
          <w:color w:val="000000"/>
          <w:lang w:eastAsia="es-419"/>
        </w:rPr>
        <w:t xml:space="preserve"> </w:t>
      </w:r>
      <w:proofErr w:type="spellStart"/>
      <w:r w:rsidRPr="00D73FF0">
        <w:rPr>
          <w:color w:val="000000"/>
          <w:lang w:eastAsia="es-419"/>
        </w:rPr>
        <w:t>llukshirkachu</w:t>
      </w:r>
      <w:proofErr w:type="spellEnd"/>
      <w:r w:rsidRPr="00D73FF0">
        <w:rPr>
          <w:color w:val="000000"/>
          <w:lang w:eastAsia="es-419"/>
        </w:rPr>
        <w:t xml:space="preserve"> la </w:t>
      </w:r>
      <w:proofErr w:type="spellStart"/>
      <w:r w:rsidRPr="00D73FF0">
        <w:rPr>
          <w:color w:val="000000"/>
          <w:lang w:eastAsia="es-419"/>
        </w:rPr>
        <w:t>pakarimukukpimi</w:t>
      </w:r>
      <w:proofErr w:type="spellEnd"/>
      <w:r w:rsidRPr="00D73FF0">
        <w:rPr>
          <w:color w:val="000000"/>
          <w:lang w:eastAsia="es-419"/>
        </w:rPr>
        <w:t xml:space="preserve"> </w:t>
      </w:r>
      <w:proofErr w:type="spellStart"/>
      <w:r w:rsidRPr="00D73FF0">
        <w:rPr>
          <w:color w:val="000000"/>
          <w:lang w:eastAsia="es-419"/>
        </w:rPr>
        <w:t>alli</w:t>
      </w:r>
      <w:proofErr w:type="spellEnd"/>
      <w:r w:rsidRPr="00D73FF0">
        <w:rPr>
          <w:color w:val="000000"/>
          <w:lang w:eastAsia="es-419"/>
        </w:rPr>
        <w:t xml:space="preserve">, </w:t>
      </w:r>
      <w:proofErr w:type="spellStart"/>
      <w:r w:rsidRPr="00D73FF0">
        <w:rPr>
          <w:color w:val="000000"/>
          <w:lang w:eastAsia="es-419"/>
        </w:rPr>
        <w:t>alli</w:t>
      </w:r>
      <w:proofErr w:type="spellEnd"/>
      <w:r w:rsidRPr="00D73FF0">
        <w:rPr>
          <w:color w:val="000000"/>
          <w:lang w:eastAsia="es-419"/>
        </w:rPr>
        <w:t xml:space="preserve"> </w:t>
      </w:r>
      <w:proofErr w:type="spellStart"/>
      <w:r w:rsidRPr="00D73FF0">
        <w:rPr>
          <w:color w:val="000000"/>
          <w:lang w:eastAsia="es-419"/>
        </w:rPr>
        <w:t>rikurkakuna</w:t>
      </w:r>
      <w:proofErr w:type="spellEnd"/>
      <w:r w:rsidRPr="00D73FF0">
        <w:rPr>
          <w:color w:val="000000"/>
          <w:lang w:eastAsia="es-419"/>
        </w:rPr>
        <w:t xml:space="preserve"> mana </w:t>
      </w:r>
      <w:proofErr w:type="spellStart"/>
      <w:r w:rsidRPr="00D73FF0">
        <w:rPr>
          <w:color w:val="000000"/>
          <w:lang w:eastAsia="es-419"/>
        </w:rPr>
        <w:t>runa</w:t>
      </w:r>
      <w:proofErr w:type="spellEnd"/>
      <w:r w:rsidRPr="00D73FF0">
        <w:rPr>
          <w:color w:val="000000"/>
          <w:lang w:eastAsia="es-419"/>
        </w:rPr>
        <w:t xml:space="preserve"> </w:t>
      </w:r>
      <w:proofErr w:type="spellStart"/>
      <w:r w:rsidRPr="00D73FF0">
        <w:rPr>
          <w:color w:val="000000"/>
          <w:lang w:eastAsia="es-419"/>
        </w:rPr>
        <w:t>kashkata</w:t>
      </w:r>
      <w:proofErr w:type="spellEnd"/>
      <w:r w:rsidRPr="00D73FF0">
        <w:rPr>
          <w:color w:val="000000"/>
          <w:lang w:eastAsia="es-419"/>
        </w:rPr>
        <w:t xml:space="preserve">, </w:t>
      </w:r>
      <w:proofErr w:type="spellStart"/>
      <w:r w:rsidRPr="00D73FF0">
        <w:rPr>
          <w:color w:val="000000"/>
          <w:lang w:eastAsia="es-419"/>
        </w:rPr>
        <w:t>kaykunaka</w:t>
      </w:r>
      <w:proofErr w:type="spellEnd"/>
      <w:r w:rsidRPr="00D73FF0">
        <w:rPr>
          <w:color w:val="000000"/>
          <w:lang w:eastAsia="es-419"/>
        </w:rPr>
        <w:t xml:space="preserve"> </w:t>
      </w:r>
      <w:proofErr w:type="spellStart"/>
      <w:r w:rsidRPr="00D73FF0">
        <w:rPr>
          <w:color w:val="000000"/>
          <w:lang w:eastAsia="es-419"/>
        </w:rPr>
        <w:t>kimsa</w:t>
      </w:r>
      <w:proofErr w:type="spellEnd"/>
      <w:r w:rsidRPr="00D73FF0">
        <w:rPr>
          <w:color w:val="000000"/>
          <w:lang w:eastAsia="es-419"/>
        </w:rPr>
        <w:t xml:space="preserve"> </w:t>
      </w:r>
      <w:proofErr w:type="spellStart"/>
      <w:r w:rsidRPr="00D73FF0">
        <w:rPr>
          <w:color w:val="000000"/>
          <w:lang w:eastAsia="es-419"/>
        </w:rPr>
        <w:t>charik</w:t>
      </w:r>
      <w:proofErr w:type="spellEnd"/>
      <w:r w:rsidRPr="00D73FF0">
        <w:rPr>
          <w:color w:val="000000"/>
          <w:lang w:eastAsia="es-419"/>
        </w:rPr>
        <w:t xml:space="preserve"> </w:t>
      </w:r>
      <w:proofErr w:type="spellStart"/>
      <w:r w:rsidRPr="00D73FF0">
        <w:rPr>
          <w:color w:val="000000"/>
          <w:lang w:eastAsia="es-419"/>
        </w:rPr>
        <w:t>pumakunami</w:t>
      </w:r>
      <w:proofErr w:type="spellEnd"/>
      <w:r w:rsidRPr="00D73FF0">
        <w:rPr>
          <w:color w:val="000000"/>
          <w:lang w:eastAsia="es-419"/>
        </w:rPr>
        <w:t xml:space="preserve"> </w:t>
      </w:r>
      <w:proofErr w:type="spellStart"/>
      <w:r w:rsidRPr="00D73FF0">
        <w:rPr>
          <w:color w:val="000000"/>
          <w:lang w:eastAsia="es-419"/>
        </w:rPr>
        <w:t>kashka</w:t>
      </w:r>
      <w:proofErr w:type="spellEnd"/>
      <w:r w:rsidRPr="00D73FF0">
        <w:rPr>
          <w:color w:val="000000"/>
          <w:lang w:eastAsia="es-419"/>
        </w:rPr>
        <w:t xml:space="preserve"> </w:t>
      </w:r>
      <w:proofErr w:type="spellStart"/>
      <w:r w:rsidRPr="00D73FF0">
        <w:rPr>
          <w:color w:val="000000"/>
          <w:lang w:eastAsia="es-419"/>
        </w:rPr>
        <w:t>karka</w:t>
      </w:r>
      <w:proofErr w:type="spellEnd"/>
      <w:r w:rsidRPr="00D73FF0">
        <w:rPr>
          <w:color w:val="000000"/>
          <w:lang w:eastAsia="es-419"/>
        </w:rPr>
        <w:t xml:space="preserve">, </w:t>
      </w:r>
      <w:proofErr w:type="spellStart"/>
      <w:r w:rsidRPr="00D73FF0">
        <w:rPr>
          <w:color w:val="000000"/>
          <w:lang w:eastAsia="es-419"/>
        </w:rPr>
        <w:t>kaykunataka</w:t>
      </w:r>
      <w:proofErr w:type="spellEnd"/>
      <w:r w:rsidRPr="00D73FF0">
        <w:rPr>
          <w:color w:val="000000"/>
          <w:lang w:eastAsia="es-419"/>
        </w:rPr>
        <w:t xml:space="preserve"> </w:t>
      </w:r>
      <w:proofErr w:type="spellStart"/>
      <w:r w:rsidRPr="00D73FF0">
        <w:rPr>
          <w:color w:val="000000"/>
          <w:lang w:eastAsia="es-419"/>
        </w:rPr>
        <w:t>rikushpaka</w:t>
      </w:r>
      <w:proofErr w:type="spellEnd"/>
      <w:r w:rsidRPr="00D73FF0">
        <w:rPr>
          <w:color w:val="000000"/>
          <w:lang w:eastAsia="es-419"/>
        </w:rPr>
        <w:t xml:space="preserve"> </w:t>
      </w:r>
      <w:proofErr w:type="spellStart"/>
      <w:r w:rsidRPr="00D73FF0">
        <w:rPr>
          <w:color w:val="000000"/>
          <w:lang w:eastAsia="es-419"/>
        </w:rPr>
        <w:t>kaspikunata</w:t>
      </w:r>
      <w:proofErr w:type="spellEnd"/>
      <w:r w:rsidRPr="00D73FF0">
        <w:rPr>
          <w:color w:val="000000"/>
          <w:lang w:eastAsia="es-419"/>
        </w:rPr>
        <w:t xml:space="preserve">, </w:t>
      </w:r>
      <w:proofErr w:type="spellStart"/>
      <w:r w:rsidRPr="00D73FF0">
        <w:rPr>
          <w:color w:val="000000"/>
          <w:lang w:eastAsia="es-419"/>
        </w:rPr>
        <w:t>sawllikunata</w:t>
      </w:r>
      <w:proofErr w:type="spellEnd"/>
      <w:r w:rsidRPr="00D73FF0">
        <w:rPr>
          <w:color w:val="000000"/>
          <w:lang w:eastAsia="es-419"/>
        </w:rPr>
        <w:t xml:space="preserve"> </w:t>
      </w:r>
      <w:proofErr w:type="spellStart"/>
      <w:r w:rsidRPr="00D73FF0">
        <w:rPr>
          <w:color w:val="000000"/>
          <w:lang w:eastAsia="es-419"/>
        </w:rPr>
        <w:t>hapishpa</w:t>
      </w:r>
      <w:proofErr w:type="spellEnd"/>
      <w:r w:rsidRPr="00D73FF0">
        <w:rPr>
          <w:color w:val="000000"/>
          <w:lang w:eastAsia="es-419"/>
        </w:rPr>
        <w:t xml:space="preserve">, kay </w:t>
      </w:r>
      <w:proofErr w:type="spellStart"/>
      <w:r w:rsidRPr="00D73FF0">
        <w:rPr>
          <w:color w:val="000000"/>
          <w:lang w:eastAsia="es-419"/>
        </w:rPr>
        <w:t>pumakunataka</w:t>
      </w:r>
      <w:proofErr w:type="spellEnd"/>
      <w:r w:rsidRPr="00D73FF0">
        <w:rPr>
          <w:color w:val="000000"/>
          <w:lang w:eastAsia="es-419"/>
        </w:rPr>
        <w:t xml:space="preserve"> </w:t>
      </w:r>
      <w:proofErr w:type="spellStart"/>
      <w:r w:rsidRPr="00D73FF0">
        <w:rPr>
          <w:color w:val="000000"/>
          <w:lang w:eastAsia="es-419"/>
        </w:rPr>
        <w:t>wañuchishpa</w:t>
      </w:r>
      <w:proofErr w:type="spellEnd"/>
      <w:r w:rsidRPr="00D73FF0">
        <w:rPr>
          <w:color w:val="000000"/>
          <w:lang w:eastAsia="es-419"/>
        </w:rPr>
        <w:t xml:space="preserve"> </w:t>
      </w:r>
      <w:proofErr w:type="spellStart"/>
      <w:r w:rsidRPr="00D73FF0">
        <w:rPr>
          <w:color w:val="000000"/>
          <w:lang w:eastAsia="es-419"/>
        </w:rPr>
        <w:t>shitashka</w:t>
      </w:r>
      <w:proofErr w:type="spellEnd"/>
      <w:r w:rsidRPr="00D73FF0">
        <w:rPr>
          <w:color w:val="000000"/>
          <w:lang w:eastAsia="es-419"/>
        </w:rPr>
        <w:t xml:space="preserve"> </w:t>
      </w:r>
      <w:proofErr w:type="spellStart"/>
      <w:r w:rsidRPr="00D73FF0">
        <w:rPr>
          <w:color w:val="000000"/>
          <w:lang w:eastAsia="es-419"/>
        </w:rPr>
        <w:t>nin</w:t>
      </w:r>
      <w:proofErr w:type="spellEnd"/>
      <w:r w:rsidRPr="00D73FF0">
        <w:rPr>
          <w:color w:val="000000"/>
          <w:lang w:eastAsia="es-419"/>
        </w:rPr>
        <w:t xml:space="preserve">. </w:t>
      </w:r>
      <w:proofErr w:type="spellStart"/>
      <w:r w:rsidRPr="00D73FF0">
        <w:rPr>
          <w:color w:val="000000"/>
          <w:lang w:val="es-419" w:eastAsia="es-419"/>
        </w:rPr>
        <w:t>Shinami</w:t>
      </w:r>
      <w:proofErr w:type="spellEnd"/>
      <w:r w:rsidRPr="00D73FF0">
        <w:rPr>
          <w:color w:val="000000"/>
          <w:lang w:val="es-419" w:eastAsia="es-419"/>
        </w:rPr>
        <w:t xml:space="preserve"> chay mana </w:t>
      </w:r>
      <w:proofErr w:type="spellStart"/>
      <w:r w:rsidRPr="00D73FF0">
        <w:rPr>
          <w:color w:val="000000"/>
          <w:lang w:val="es-419" w:eastAsia="es-419"/>
        </w:rPr>
        <w:t>imata</w:t>
      </w:r>
      <w:proofErr w:type="spellEnd"/>
      <w:r w:rsidRPr="00D73FF0">
        <w:rPr>
          <w:color w:val="000000"/>
          <w:lang w:val="es-419" w:eastAsia="es-419"/>
        </w:rPr>
        <w:t xml:space="preserve"> </w:t>
      </w:r>
      <w:proofErr w:type="spellStart"/>
      <w:r w:rsidRPr="00D73FF0">
        <w:rPr>
          <w:color w:val="000000"/>
          <w:lang w:val="es-419" w:eastAsia="es-419"/>
        </w:rPr>
        <w:t>charik</w:t>
      </w:r>
      <w:proofErr w:type="spellEnd"/>
      <w:r w:rsidRPr="00D73FF0">
        <w:rPr>
          <w:color w:val="000000"/>
          <w:lang w:val="es-419" w:eastAsia="es-419"/>
        </w:rPr>
        <w:t xml:space="preserve"> </w:t>
      </w:r>
      <w:proofErr w:type="spellStart"/>
      <w:r w:rsidRPr="00D73FF0">
        <w:rPr>
          <w:color w:val="000000"/>
          <w:lang w:val="es-419" w:eastAsia="es-419"/>
        </w:rPr>
        <w:t>wakcha</w:t>
      </w:r>
      <w:proofErr w:type="spellEnd"/>
      <w:r w:rsidRPr="00D73FF0">
        <w:rPr>
          <w:color w:val="000000"/>
          <w:lang w:val="es-419" w:eastAsia="es-419"/>
        </w:rPr>
        <w:t xml:space="preserve"> </w:t>
      </w:r>
      <w:proofErr w:type="spellStart"/>
      <w:r w:rsidRPr="00D73FF0">
        <w:rPr>
          <w:color w:val="000000"/>
          <w:lang w:val="es-419" w:eastAsia="es-419"/>
        </w:rPr>
        <w:t>runakunaka</w:t>
      </w:r>
      <w:proofErr w:type="spellEnd"/>
      <w:r w:rsidRPr="00D73FF0">
        <w:rPr>
          <w:color w:val="000000"/>
          <w:lang w:val="es-419" w:eastAsia="es-419"/>
        </w:rPr>
        <w:t xml:space="preserve"> </w:t>
      </w:r>
      <w:proofErr w:type="spellStart"/>
      <w:r w:rsidRPr="00D73FF0">
        <w:rPr>
          <w:color w:val="000000"/>
          <w:lang w:val="es-419" w:eastAsia="es-419"/>
        </w:rPr>
        <w:t>achka</w:t>
      </w:r>
      <w:proofErr w:type="spellEnd"/>
      <w:r w:rsidRPr="00D73FF0">
        <w:rPr>
          <w:color w:val="000000"/>
          <w:lang w:val="es-419" w:eastAsia="es-419"/>
        </w:rPr>
        <w:t xml:space="preserve"> </w:t>
      </w:r>
      <w:proofErr w:type="spellStart"/>
      <w:r w:rsidRPr="00D73FF0">
        <w:rPr>
          <w:color w:val="000000"/>
          <w:lang w:val="es-419" w:eastAsia="es-419"/>
        </w:rPr>
        <w:t>chariyuk</w:t>
      </w:r>
      <w:proofErr w:type="spellEnd"/>
      <w:r w:rsidRPr="00D73FF0">
        <w:rPr>
          <w:color w:val="000000"/>
          <w:lang w:val="es-419" w:eastAsia="es-419"/>
        </w:rPr>
        <w:t xml:space="preserve"> </w:t>
      </w:r>
      <w:proofErr w:type="spellStart"/>
      <w:r w:rsidRPr="00D73FF0">
        <w:rPr>
          <w:color w:val="000000"/>
          <w:lang w:val="es-419" w:eastAsia="es-419"/>
        </w:rPr>
        <w:t>tukurkakuna</w:t>
      </w:r>
      <w:proofErr w:type="spellEnd"/>
      <w:r w:rsidRPr="00D73FF0">
        <w:rPr>
          <w:color w:val="000000"/>
          <w:lang w:val="es-419" w:eastAsia="es-419"/>
        </w:rPr>
        <w:t>.</w:t>
      </w:r>
    </w:p>
    <w:p w14:paraId="183C0783" w14:textId="77777777" w:rsidR="000C552D" w:rsidRPr="000C552D" w:rsidRDefault="000C552D" w:rsidP="000C5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0"/>
        <w:jc w:val="left"/>
        <w:textAlignment w:val="auto"/>
        <w:rPr>
          <w:lang w:val="es-419" w:eastAsia="es-419"/>
        </w:rPr>
      </w:pPr>
    </w:p>
    <w:p w14:paraId="555EA828" w14:textId="77777777" w:rsidR="000C552D" w:rsidRPr="000C552D" w:rsidRDefault="000C552D" w:rsidP="000C5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0"/>
        <w:jc w:val="left"/>
        <w:textAlignment w:val="auto"/>
        <w:rPr>
          <w:lang w:val="es-419" w:eastAsia="es-419"/>
        </w:rPr>
      </w:pPr>
    </w:p>
    <w:tbl>
      <w:tblPr>
        <w:tblStyle w:val="Tabladecuadrcula1clara"/>
        <w:tblW w:w="0" w:type="auto"/>
        <w:tblLook w:val="04A0" w:firstRow="1" w:lastRow="0" w:firstColumn="1" w:lastColumn="0" w:noHBand="0" w:noVBand="1"/>
      </w:tblPr>
      <w:tblGrid>
        <w:gridCol w:w="1186"/>
        <w:gridCol w:w="1361"/>
        <w:gridCol w:w="1058"/>
        <w:gridCol w:w="1198"/>
      </w:tblGrid>
      <w:tr w:rsidR="000C552D" w:rsidRPr="00D73FF0" w14:paraId="1237C953" w14:textId="77777777" w:rsidTr="000000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7" w:type="dxa"/>
          </w:tcPr>
          <w:p w14:paraId="0FA08A72" w14:textId="77777777" w:rsidR="000C552D" w:rsidRPr="00D73FF0" w:rsidRDefault="000C552D" w:rsidP="005221C8">
            <w:pPr>
              <w:ind w:firstLine="0"/>
              <w:rPr>
                <w:b w:val="0"/>
                <w:lang w:val="es-419"/>
              </w:rPr>
            </w:pPr>
            <w:r w:rsidRPr="00D73FF0">
              <w:rPr>
                <w:lang w:val="es-419"/>
              </w:rPr>
              <w:t>Tiempo [s]</w:t>
            </w:r>
          </w:p>
        </w:tc>
        <w:tc>
          <w:tcPr>
            <w:tcW w:w="1360" w:type="dxa"/>
          </w:tcPr>
          <w:p w14:paraId="2E19A7AE" w14:textId="77777777" w:rsidR="000C552D" w:rsidRPr="00D73FF0" w:rsidRDefault="000C552D" w:rsidP="005221C8">
            <w:pPr>
              <w:ind w:firstLine="0"/>
              <w:cnfStyle w:val="100000000000" w:firstRow="1" w:lastRow="0" w:firstColumn="0" w:lastColumn="0" w:oddVBand="0" w:evenVBand="0" w:oddHBand="0" w:evenHBand="0" w:firstRowFirstColumn="0" w:firstRowLastColumn="0" w:lastRowFirstColumn="0" w:lastRowLastColumn="0"/>
              <w:rPr>
                <w:b w:val="0"/>
                <w:lang w:val="es-419"/>
              </w:rPr>
            </w:pPr>
            <w:r w:rsidRPr="00D73FF0">
              <w:rPr>
                <w:lang w:val="es-419"/>
              </w:rPr>
              <w:t>Temperatura [k]</w:t>
            </w:r>
          </w:p>
        </w:tc>
        <w:tc>
          <w:tcPr>
            <w:tcW w:w="1058" w:type="dxa"/>
          </w:tcPr>
          <w:p w14:paraId="43430FBA" w14:textId="77777777" w:rsidR="000C552D" w:rsidRPr="00D73FF0" w:rsidRDefault="000C552D" w:rsidP="005221C8">
            <w:pPr>
              <w:ind w:firstLine="0"/>
              <w:cnfStyle w:val="100000000000" w:firstRow="1" w:lastRow="0" w:firstColumn="0" w:lastColumn="0" w:oddVBand="0" w:evenVBand="0" w:oddHBand="0" w:evenHBand="0" w:firstRowFirstColumn="0" w:firstRowLastColumn="0" w:lastRowFirstColumn="0" w:lastRowLastColumn="0"/>
              <w:rPr>
                <w:b w:val="0"/>
                <w:lang w:val="es-419"/>
              </w:rPr>
            </w:pPr>
            <w:r w:rsidRPr="00D73FF0">
              <w:rPr>
                <w:lang w:val="es-419"/>
              </w:rPr>
              <w:t>Error [%]</w:t>
            </w:r>
          </w:p>
        </w:tc>
        <w:tc>
          <w:tcPr>
            <w:tcW w:w="1198" w:type="dxa"/>
          </w:tcPr>
          <w:p w14:paraId="62C0F561" w14:textId="77777777" w:rsidR="000C552D" w:rsidRPr="00D73FF0" w:rsidRDefault="000C552D" w:rsidP="005221C8">
            <w:pPr>
              <w:ind w:firstLine="0"/>
              <w:cnfStyle w:val="100000000000" w:firstRow="1" w:lastRow="0" w:firstColumn="0" w:lastColumn="0" w:oddVBand="0" w:evenVBand="0" w:oddHBand="0" w:evenHBand="0" w:firstRowFirstColumn="0" w:firstRowLastColumn="0" w:lastRowFirstColumn="0" w:lastRowLastColumn="0"/>
              <w:rPr>
                <w:b w:val="0"/>
                <w:lang w:val="es-419"/>
              </w:rPr>
            </w:pPr>
            <w:r w:rsidRPr="00D73FF0">
              <w:rPr>
                <w:lang w:val="es-419"/>
              </w:rPr>
              <w:t xml:space="preserve">Desviación estándar [k] </w:t>
            </w:r>
          </w:p>
        </w:tc>
      </w:tr>
      <w:tr w:rsidR="000C552D" w:rsidRPr="00D73FF0" w14:paraId="7711DC8D" w14:textId="77777777" w:rsidTr="0000001F">
        <w:tc>
          <w:tcPr>
            <w:cnfStyle w:val="001000000000" w:firstRow="0" w:lastRow="0" w:firstColumn="1" w:lastColumn="0" w:oddVBand="0" w:evenVBand="0" w:oddHBand="0" w:evenHBand="0" w:firstRowFirstColumn="0" w:firstRowLastColumn="0" w:lastRowFirstColumn="0" w:lastRowLastColumn="0"/>
            <w:tcW w:w="1187" w:type="dxa"/>
          </w:tcPr>
          <w:p w14:paraId="625287FE" w14:textId="77777777" w:rsidR="000C552D" w:rsidRPr="00D73FF0" w:rsidRDefault="000C552D" w:rsidP="005221C8">
            <w:pPr>
              <w:ind w:firstLine="0"/>
              <w:jc w:val="center"/>
              <w:rPr>
                <w:lang w:val="es-419"/>
              </w:rPr>
            </w:pPr>
            <w:r w:rsidRPr="00D73FF0">
              <w:rPr>
                <w:lang w:val="es-419"/>
              </w:rPr>
              <w:t>1</w:t>
            </w:r>
          </w:p>
        </w:tc>
        <w:tc>
          <w:tcPr>
            <w:tcW w:w="1360" w:type="dxa"/>
          </w:tcPr>
          <w:p w14:paraId="797F68F5" w14:textId="77777777" w:rsidR="000C552D" w:rsidRPr="00D73FF0" w:rsidRDefault="000C552D" w:rsidP="005221C8">
            <w:pPr>
              <w:ind w:firstLine="0"/>
              <w:jc w:val="center"/>
              <w:cnfStyle w:val="000000000000" w:firstRow="0" w:lastRow="0" w:firstColumn="0" w:lastColumn="0" w:oddVBand="0" w:evenVBand="0" w:oddHBand="0" w:evenHBand="0" w:firstRowFirstColumn="0" w:firstRowLastColumn="0" w:lastRowFirstColumn="0" w:lastRowLastColumn="0"/>
              <w:rPr>
                <w:lang w:val="es-419"/>
              </w:rPr>
            </w:pPr>
            <w:r w:rsidRPr="00D73FF0">
              <w:rPr>
                <w:lang w:val="es-419"/>
              </w:rPr>
              <w:t>372</w:t>
            </w:r>
          </w:p>
        </w:tc>
        <w:tc>
          <w:tcPr>
            <w:tcW w:w="1058" w:type="dxa"/>
          </w:tcPr>
          <w:p w14:paraId="56B0947C" w14:textId="77777777" w:rsidR="000C552D" w:rsidRPr="00D73FF0" w:rsidRDefault="000C552D" w:rsidP="005221C8">
            <w:pPr>
              <w:ind w:firstLine="0"/>
              <w:jc w:val="center"/>
              <w:cnfStyle w:val="000000000000" w:firstRow="0" w:lastRow="0" w:firstColumn="0" w:lastColumn="0" w:oddVBand="0" w:evenVBand="0" w:oddHBand="0" w:evenHBand="0" w:firstRowFirstColumn="0" w:firstRowLastColumn="0" w:lastRowFirstColumn="0" w:lastRowLastColumn="0"/>
              <w:rPr>
                <w:lang w:val="es-419"/>
              </w:rPr>
            </w:pPr>
            <w:r w:rsidRPr="00D73FF0">
              <w:rPr>
                <w:lang w:val="es-419"/>
              </w:rPr>
              <w:t>1.2</w:t>
            </w:r>
          </w:p>
        </w:tc>
        <w:tc>
          <w:tcPr>
            <w:tcW w:w="1198" w:type="dxa"/>
          </w:tcPr>
          <w:p w14:paraId="7B6F811B" w14:textId="77777777" w:rsidR="000C552D" w:rsidRPr="00D73FF0" w:rsidRDefault="000C552D" w:rsidP="005221C8">
            <w:pPr>
              <w:ind w:firstLine="0"/>
              <w:jc w:val="center"/>
              <w:cnfStyle w:val="000000000000" w:firstRow="0" w:lastRow="0" w:firstColumn="0" w:lastColumn="0" w:oddVBand="0" w:evenVBand="0" w:oddHBand="0" w:evenHBand="0" w:firstRowFirstColumn="0" w:firstRowLastColumn="0" w:lastRowFirstColumn="0" w:lastRowLastColumn="0"/>
              <w:rPr>
                <w:lang w:val="es-419"/>
              </w:rPr>
            </w:pPr>
            <w:r w:rsidRPr="00D73FF0">
              <w:rPr>
                <w:lang w:val="es-419"/>
              </w:rPr>
              <w:t>2.2</w:t>
            </w:r>
          </w:p>
        </w:tc>
      </w:tr>
      <w:tr w:rsidR="000C552D" w:rsidRPr="00D73FF0" w14:paraId="32C9203D" w14:textId="77777777" w:rsidTr="0000001F">
        <w:tc>
          <w:tcPr>
            <w:cnfStyle w:val="001000000000" w:firstRow="0" w:lastRow="0" w:firstColumn="1" w:lastColumn="0" w:oddVBand="0" w:evenVBand="0" w:oddHBand="0" w:evenHBand="0" w:firstRowFirstColumn="0" w:firstRowLastColumn="0" w:lastRowFirstColumn="0" w:lastRowLastColumn="0"/>
            <w:tcW w:w="1187" w:type="dxa"/>
          </w:tcPr>
          <w:p w14:paraId="01125209" w14:textId="77777777" w:rsidR="000C552D" w:rsidRPr="00D73FF0" w:rsidRDefault="000C552D" w:rsidP="005221C8">
            <w:pPr>
              <w:ind w:firstLine="0"/>
              <w:jc w:val="center"/>
              <w:rPr>
                <w:lang w:val="es-419"/>
              </w:rPr>
            </w:pPr>
            <w:r w:rsidRPr="00D73FF0">
              <w:rPr>
                <w:lang w:val="es-419"/>
              </w:rPr>
              <w:t>2</w:t>
            </w:r>
          </w:p>
        </w:tc>
        <w:tc>
          <w:tcPr>
            <w:tcW w:w="1360" w:type="dxa"/>
          </w:tcPr>
          <w:p w14:paraId="2704C4D7" w14:textId="77777777" w:rsidR="000C552D" w:rsidRPr="00D73FF0" w:rsidRDefault="000C552D" w:rsidP="005221C8">
            <w:pPr>
              <w:ind w:firstLine="0"/>
              <w:jc w:val="center"/>
              <w:cnfStyle w:val="000000000000" w:firstRow="0" w:lastRow="0" w:firstColumn="0" w:lastColumn="0" w:oddVBand="0" w:evenVBand="0" w:oddHBand="0" w:evenHBand="0" w:firstRowFirstColumn="0" w:firstRowLastColumn="0" w:lastRowFirstColumn="0" w:lastRowLastColumn="0"/>
              <w:rPr>
                <w:lang w:val="es-419"/>
              </w:rPr>
            </w:pPr>
            <w:r w:rsidRPr="00D73FF0">
              <w:rPr>
                <w:lang w:val="es-419"/>
              </w:rPr>
              <w:t>380</w:t>
            </w:r>
          </w:p>
        </w:tc>
        <w:tc>
          <w:tcPr>
            <w:tcW w:w="1058" w:type="dxa"/>
          </w:tcPr>
          <w:p w14:paraId="1142BA5F" w14:textId="77777777" w:rsidR="000C552D" w:rsidRPr="00D73FF0" w:rsidRDefault="000C552D" w:rsidP="005221C8">
            <w:pPr>
              <w:ind w:firstLine="0"/>
              <w:jc w:val="center"/>
              <w:cnfStyle w:val="000000000000" w:firstRow="0" w:lastRow="0" w:firstColumn="0" w:lastColumn="0" w:oddVBand="0" w:evenVBand="0" w:oddHBand="0" w:evenHBand="0" w:firstRowFirstColumn="0" w:firstRowLastColumn="0" w:lastRowFirstColumn="0" w:lastRowLastColumn="0"/>
              <w:rPr>
                <w:lang w:val="es-419"/>
              </w:rPr>
            </w:pPr>
            <w:r w:rsidRPr="00D73FF0">
              <w:rPr>
                <w:lang w:val="es-419"/>
              </w:rPr>
              <w:t>15.2</w:t>
            </w:r>
          </w:p>
        </w:tc>
        <w:tc>
          <w:tcPr>
            <w:tcW w:w="1198" w:type="dxa"/>
          </w:tcPr>
          <w:p w14:paraId="03F02C48" w14:textId="77777777" w:rsidR="000C552D" w:rsidRPr="00D73FF0" w:rsidRDefault="000C552D" w:rsidP="005221C8">
            <w:pPr>
              <w:ind w:firstLine="0"/>
              <w:jc w:val="center"/>
              <w:cnfStyle w:val="000000000000" w:firstRow="0" w:lastRow="0" w:firstColumn="0" w:lastColumn="0" w:oddVBand="0" w:evenVBand="0" w:oddHBand="0" w:evenHBand="0" w:firstRowFirstColumn="0" w:firstRowLastColumn="0" w:lastRowFirstColumn="0" w:lastRowLastColumn="0"/>
              <w:rPr>
                <w:lang w:val="es-419"/>
              </w:rPr>
            </w:pPr>
            <w:r w:rsidRPr="00D73FF0">
              <w:rPr>
                <w:lang w:val="es-419"/>
              </w:rPr>
              <w:t>14.2</w:t>
            </w:r>
          </w:p>
        </w:tc>
      </w:tr>
      <w:tr w:rsidR="000C552D" w:rsidRPr="00D73FF0" w14:paraId="6ED555A7" w14:textId="77777777" w:rsidTr="0000001F">
        <w:tc>
          <w:tcPr>
            <w:cnfStyle w:val="001000000000" w:firstRow="0" w:lastRow="0" w:firstColumn="1" w:lastColumn="0" w:oddVBand="0" w:evenVBand="0" w:oddHBand="0" w:evenHBand="0" w:firstRowFirstColumn="0" w:firstRowLastColumn="0" w:lastRowFirstColumn="0" w:lastRowLastColumn="0"/>
            <w:tcW w:w="1187" w:type="dxa"/>
          </w:tcPr>
          <w:p w14:paraId="4A9B0CB5" w14:textId="77777777" w:rsidR="000C552D" w:rsidRPr="00D73FF0" w:rsidRDefault="000C552D" w:rsidP="005221C8">
            <w:pPr>
              <w:ind w:firstLine="0"/>
              <w:jc w:val="center"/>
              <w:rPr>
                <w:lang w:val="es-419"/>
              </w:rPr>
            </w:pPr>
            <w:r w:rsidRPr="00D73FF0">
              <w:rPr>
                <w:lang w:val="es-419"/>
              </w:rPr>
              <w:t>3</w:t>
            </w:r>
          </w:p>
        </w:tc>
        <w:tc>
          <w:tcPr>
            <w:tcW w:w="1360" w:type="dxa"/>
          </w:tcPr>
          <w:p w14:paraId="0E6246C2" w14:textId="77777777" w:rsidR="000C552D" w:rsidRPr="00D73FF0" w:rsidRDefault="000C552D" w:rsidP="005221C8">
            <w:pPr>
              <w:ind w:firstLine="0"/>
              <w:jc w:val="center"/>
              <w:cnfStyle w:val="000000000000" w:firstRow="0" w:lastRow="0" w:firstColumn="0" w:lastColumn="0" w:oddVBand="0" w:evenVBand="0" w:oddHBand="0" w:evenHBand="0" w:firstRowFirstColumn="0" w:firstRowLastColumn="0" w:lastRowFirstColumn="0" w:lastRowLastColumn="0"/>
              <w:rPr>
                <w:lang w:val="es-419"/>
              </w:rPr>
            </w:pPr>
            <w:r w:rsidRPr="00D73FF0">
              <w:rPr>
                <w:lang w:val="es-419"/>
              </w:rPr>
              <w:t>385</w:t>
            </w:r>
          </w:p>
        </w:tc>
        <w:tc>
          <w:tcPr>
            <w:tcW w:w="1058" w:type="dxa"/>
          </w:tcPr>
          <w:p w14:paraId="265E4A38" w14:textId="77777777" w:rsidR="000C552D" w:rsidRPr="00D73FF0" w:rsidRDefault="000C552D" w:rsidP="005221C8">
            <w:pPr>
              <w:ind w:firstLine="0"/>
              <w:jc w:val="center"/>
              <w:cnfStyle w:val="000000000000" w:firstRow="0" w:lastRow="0" w:firstColumn="0" w:lastColumn="0" w:oddVBand="0" w:evenVBand="0" w:oddHBand="0" w:evenHBand="0" w:firstRowFirstColumn="0" w:firstRowLastColumn="0" w:lastRowFirstColumn="0" w:lastRowLastColumn="0"/>
              <w:rPr>
                <w:lang w:val="es-419"/>
              </w:rPr>
            </w:pPr>
            <w:r w:rsidRPr="00D73FF0">
              <w:rPr>
                <w:lang w:val="es-419"/>
              </w:rPr>
              <w:t>3.4</w:t>
            </w:r>
          </w:p>
        </w:tc>
        <w:tc>
          <w:tcPr>
            <w:tcW w:w="1198" w:type="dxa"/>
          </w:tcPr>
          <w:p w14:paraId="30BB2CCC" w14:textId="77777777" w:rsidR="000C552D" w:rsidRPr="00D73FF0" w:rsidRDefault="000C552D" w:rsidP="005221C8">
            <w:pPr>
              <w:ind w:firstLine="0"/>
              <w:jc w:val="center"/>
              <w:cnfStyle w:val="000000000000" w:firstRow="0" w:lastRow="0" w:firstColumn="0" w:lastColumn="0" w:oddVBand="0" w:evenVBand="0" w:oddHBand="0" w:evenHBand="0" w:firstRowFirstColumn="0" w:firstRowLastColumn="0" w:lastRowFirstColumn="0" w:lastRowLastColumn="0"/>
              <w:rPr>
                <w:lang w:val="es-419"/>
              </w:rPr>
            </w:pPr>
            <w:r w:rsidRPr="00D73FF0">
              <w:rPr>
                <w:lang w:val="es-419"/>
              </w:rPr>
              <w:t>6.6</w:t>
            </w:r>
          </w:p>
        </w:tc>
      </w:tr>
      <w:tr w:rsidR="000C552D" w:rsidRPr="00D73FF0" w14:paraId="1563CCDF" w14:textId="77777777" w:rsidTr="0000001F">
        <w:tc>
          <w:tcPr>
            <w:cnfStyle w:val="001000000000" w:firstRow="0" w:lastRow="0" w:firstColumn="1" w:lastColumn="0" w:oddVBand="0" w:evenVBand="0" w:oddHBand="0" w:evenHBand="0" w:firstRowFirstColumn="0" w:firstRowLastColumn="0" w:lastRowFirstColumn="0" w:lastRowLastColumn="0"/>
            <w:tcW w:w="1187" w:type="dxa"/>
          </w:tcPr>
          <w:p w14:paraId="7E992658" w14:textId="77777777" w:rsidR="000C552D" w:rsidRPr="00D73FF0" w:rsidRDefault="000C552D" w:rsidP="005221C8">
            <w:pPr>
              <w:ind w:firstLine="0"/>
              <w:jc w:val="center"/>
              <w:rPr>
                <w:lang w:val="es-419"/>
              </w:rPr>
            </w:pPr>
            <w:r w:rsidRPr="00D73FF0">
              <w:rPr>
                <w:lang w:val="es-419"/>
              </w:rPr>
              <w:t>4</w:t>
            </w:r>
          </w:p>
        </w:tc>
        <w:tc>
          <w:tcPr>
            <w:tcW w:w="1360" w:type="dxa"/>
          </w:tcPr>
          <w:p w14:paraId="2CDC65AB" w14:textId="77777777" w:rsidR="000C552D" w:rsidRPr="00D73FF0" w:rsidRDefault="000C552D" w:rsidP="005221C8">
            <w:pPr>
              <w:ind w:firstLine="0"/>
              <w:jc w:val="center"/>
              <w:cnfStyle w:val="000000000000" w:firstRow="0" w:lastRow="0" w:firstColumn="0" w:lastColumn="0" w:oddVBand="0" w:evenVBand="0" w:oddHBand="0" w:evenHBand="0" w:firstRowFirstColumn="0" w:firstRowLastColumn="0" w:lastRowFirstColumn="0" w:lastRowLastColumn="0"/>
              <w:rPr>
                <w:lang w:val="es-419"/>
              </w:rPr>
            </w:pPr>
            <w:r w:rsidRPr="00D73FF0">
              <w:rPr>
                <w:lang w:val="es-419"/>
              </w:rPr>
              <w:t>388</w:t>
            </w:r>
          </w:p>
        </w:tc>
        <w:tc>
          <w:tcPr>
            <w:tcW w:w="1058" w:type="dxa"/>
          </w:tcPr>
          <w:p w14:paraId="746AD486" w14:textId="77777777" w:rsidR="000C552D" w:rsidRPr="00D73FF0" w:rsidRDefault="000C552D" w:rsidP="005221C8">
            <w:pPr>
              <w:ind w:firstLine="0"/>
              <w:jc w:val="center"/>
              <w:cnfStyle w:val="000000000000" w:firstRow="0" w:lastRow="0" w:firstColumn="0" w:lastColumn="0" w:oddVBand="0" w:evenVBand="0" w:oddHBand="0" w:evenHBand="0" w:firstRowFirstColumn="0" w:firstRowLastColumn="0" w:lastRowFirstColumn="0" w:lastRowLastColumn="0"/>
              <w:rPr>
                <w:lang w:val="es-419"/>
              </w:rPr>
            </w:pPr>
            <w:r w:rsidRPr="00D73FF0">
              <w:rPr>
                <w:lang w:val="es-419"/>
              </w:rPr>
              <w:t>6.9</w:t>
            </w:r>
          </w:p>
        </w:tc>
        <w:tc>
          <w:tcPr>
            <w:tcW w:w="1198" w:type="dxa"/>
          </w:tcPr>
          <w:p w14:paraId="52E6F8D4" w14:textId="77777777" w:rsidR="000C552D" w:rsidRPr="00D73FF0" w:rsidRDefault="000C552D" w:rsidP="005221C8">
            <w:pPr>
              <w:ind w:firstLine="0"/>
              <w:jc w:val="center"/>
              <w:cnfStyle w:val="000000000000" w:firstRow="0" w:lastRow="0" w:firstColumn="0" w:lastColumn="0" w:oddVBand="0" w:evenVBand="0" w:oddHBand="0" w:evenHBand="0" w:firstRowFirstColumn="0" w:firstRowLastColumn="0" w:lastRowFirstColumn="0" w:lastRowLastColumn="0"/>
              <w:rPr>
                <w:lang w:val="es-419"/>
              </w:rPr>
            </w:pPr>
            <w:r w:rsidRPr="00D73FF0">
              <w:rPr>
                <w:lang w:val="es-419"/>
              </w:rPr>
              <w:t>7.9</w:t>
            </w:r>
          </w:p>
        </w:tc>
      </w:tr>
      <w:tr w:rsidR="000C552D" w:rsidRPr="00D73FF0" w14:paraId="64B967BC" w14:textId="77777777" w:rsidTr="0000001F">
        <w:tc>
          <w:tcPr>
            <w:cnfStyle w:val="001000000000" w:firstRow="0" w:lastRow="0" w:firstColumn="1" w:lastColumn="0" w:oddVBand="0" w:evenVBand="0" w:oddHBand="0" w:evenHBand="0" w:firstRowFirstColumn="0" w:firstRowLastColumn="0" w:lastRowFirstColumn="0" w:lastRowLastColumn="0"/>
            <w:tcW w:w="1187" w:type="dxa"/>
          </w:tcPr>
          <w:p w14:paraId="42335A4F" w14:textId="77777777" w:rsidR="000C552D" w:rsidRPr="00D73FF0" w:rsidRDefault="000C552D" w:rsidP="005221C8">
            <w:pPr>
              <w:ind w:firstLine="0"/>
              <w:jc w:val="center"/>
              <w:rPr>
                <w:lang w:val="es-419"/>
              </w:rPr>
            </w:pPr>
            <w:r w:rsidRPr="00D73FF0">
              <w:rPr>
                <w:lang w:val="es-419"/>
              </w:rPr>
              <w:t>5</w:t>
            </w:r>
          </w:p>
        </w:tc>
        <w:tc>
          <w:tcPr>
            <w:tcW w:w="1360" w:type="dxa"/>
          </w:tcPr>
          <w:p w14:paraId="2AB56FDB" w14:textId="77777777" w:rsidR="000C552D" w:rsidRPr="00D73FF0" w:rsidRDefault="000C552D" w:rsidP="005221C8">
            <w:pPr>
              <w:ind w:firstLine="0"/>
              <w:jc w:val="center"/>
              <w:cnfStyle w:val="000000000000" w:firstRow="0" w:lastRow="0" w:firstColumn="0" w:lastColumn="0" w:oddVBand="0" w:evenVBand="0" w:oddHBand="0" w:evenHBand="0" w:firstRowFirstColumn="0" w:firstRowLastColumn="0" w:lastRowFirstColumn="0" w:lastRowLastColumn="0"/>
              <w:rPr>
                <w:lang w:val="es-419"/>
              </w:rPr>
            </w:pPr>
            <w:r w:rsidRPr="00D73FF0">
              <w:rPr>
                <w:lang w:val="es-419"/>
              </w:rPr>
              <w:t>391</w:t>
            </w:r>
          </w:p>
        </w:tc>
        <w:tc>
          <w:tcPr>
            <w:tcW w:w="1058" w:type="dxa"/>
          </w:tcPr>
          <w:p w14:paraId="2A16E892" w14:textId="77777777" w:rsidR="000C552D" w:rsidRPr="00D73FF0" w:rsidRDefault="000C552D" w:rsidP="005221C8">
            <w:pPr>
              <w:ind w:firstLine="0"/>
              <w:jc w:val="center"/>
              <w:cnfStyle w:val="000000000000" w:firstRow="0" w:lastRow="0" w:firstColumn="0" w:lastColumn="0" w:oddVBand="0" w:evenVBand="0" w:oddHBand="0" w:evenHBand="0" w:firstRowFirstColumn="0" w:firstRowLastColumn="0" w:lastRowFirstColumn="0" w:lastRowLastColumn="0"/>
              <w:rPr>
                <w:lang w:val="es-419"/>
              </w:rPr>
            </w:pPr>
            <w:r w:rsidRPr="00D73FF0">
              <w:rPr>
                <w:lang w:val="es-419"/>
              </w:rPr>
              <w:t>52.8</w:t>
            </w:r>
          </w:p>
        </w:tc>
        <w:tc>
          <w:tcPr>
            <w:tcW w:w="1198" w:type="dxa"/>
          </w:tcPr>
          <w:p w14:paraId="6C369E4D" w14:textId="77777777" w:rsidR="000C552D" w:rsidRPr="00D73FF0" w:rsidRDefault="000C552D" w:rsidP="005221C8">
            <w:pPr>
              <w:ind w:firstLine="0"/>
              <w:jc w:val="center"/>
              <w:cnfStyle w:val="000000000000" w:firstRow="0" w:lastRow="0" w:firstColumn="0" w:lastColumn="0" w:oddVBand="0" w:evenVBand="0" w:oddHBand="0" w:evenHBand="0" w:firstRowFirstColumn="0" w:firstRowLastColumn="0" w:lastRowFirstColumn="0" w:lastRowLastColumn="0"/>
              <w:rPr>
                <w:lang w:val="es-419"/>
              </w:rPr>
            </w:pPr>
            <w:r w:rsidRPr="00D73FF0">
              <w:rPr>
                <w:lang w:val="es-419"/>
              </w:rPr>
              <w:t>9.8</w:t>
            </w:r>
          </w:p>
        </w:tc>
      </w:tr>
      <w:tr w:rsidR="000C552D" w:rsidRPr="00D73FF0" w14:paraId="5F72B222" w14:textId="77777777" w:rsidTr="0000001F">
        <w:tc>
          <w:tcPr>
            <w:cnfStyle w:val="001000000000" w:firstRow="0" w:lastRow="0" w:firstColumn="1" w:lastColumn="0" w:oddVBand="0" w:evenVBand="0" w:oddHBand="0" w:evenHBand="0" w:firstRowFirstColumn="0" w:firstRowLastColumn="0" w:lastRowFirstColumn="0" w:lastRowLastColumn="0"/>
            <w:tcW w:w="1187" w:type="dxa"/>
          </w:tcPr>
          <w:p w14:paraId="5C0E13D2" w14:textId="77777777" w:rsidR="000C552D" w:rsidRPr="00D73FF0" w:rsidRDefault="000C552D" w:rsidP="005221C8">
            <w:pPr>
              <w:ind w:firstLine="0"/>
              <w:jc w:val="center"/>
              <w:rPr>
                <w:lang w:val="es-419"/>
              </w:rPr>
            </w:pPr>
            <w:r w:rsidRPr="00D73FF0">
              <w:rPr>
                <w:lang w:val="es-419"/>
              </w:rPr>
              <w:t>6</w:t>
            </w:r>
          </w:p>
        </w:tc>
        <w:tc>
          <w:tcPr>
            <w:tcW w:w="1360" w:type="dxa"/>
          </w:tcPr>
          <w:p w14:paraId="4108F34B" w14:textId="77777777" w:rsidR="000C552D" w:rsidRPr="00D73FF0" w:rsidRDefault="000C552D" w:rsidP="005221C8">
            <w:pPr>
              <w:ind w:firstLine="0"/>
              <w:jc w:val="center"/>
              <w:cnfStyle w:val="000000000000" w:firstRow="0" w:lastRow="0" w:firstColumn="0" w:lastColumn="0" w:oddVBand="0" w:evenVBand="0" w:oddHBand="0" w:evenHBand="0" w:firstRowFirstColumn="0" w:firstRowLastColumn="0" w:lastRowFirstColumn="0" w:lastRowLastColumn="0"/>
              <w:rPr>
                <w:lang w:val="es-419"/>
              </w:rPr>
            </w:pPr>
            <w:r w:rsidRPr="00D73FF0">
              <w:rPr>
                <w:lang w:val="es-419"/>
              </w:rPr>
              <w:t>391</w:t>
            </w:r>
          </w:p>
        </w:tc>
        <w:tc>
          <w:tcPr>
            <w:tcW w:w="1058" w:type="dxa"/>
          </w:tcPr>
          <w:p w14:paraId="7DBC965E" w14:textId="77777777" w:rsidR="000C552D" w:rsidRPr="00D73FF0" w:rsidRDefault="000C552D" w:rsidP="005221C8">
            <w:pPr>
              <w:ind w:firstLine="0"/>
              <w:jc w:val="center"/>
              <w:cnfStyle w:val="000000000000" w:firstRow="0" w:lastRow="0" w:firstColumn="0" w:lastColumn="0" w:oddVBand="0" w:evenVBand="0" w:oddHBand="0" w:evenHBand="0" w:firstRowFirstColumn="0" w:firstRowLastColumn="0" w:lastRowFirstColumn="0" w:lastRowLastColumn="0"/>
              <w:rPr>
                <w:lang w:val="es-419"/>
              </w:rPr>
            </w:pPr>
            <w:r w:rsidRPr="00D73FF0">
              <w:rPr>
                <w:lang w:val="es-419"/>
              </w:rPr>
              <w:t>1.9</w:t>
            </w:r>
          </w:p>
        </w:tc>
        <w:tc>
          <w:tcPr>
            <w:tcW w:w="1198" w:type="dxa"/>
          </w:tcPr>
          <w:p w14:paraId="2133C71E" w14:textId="77777777" w:rsidR="000C552D" w:rsidRPr="00D73FF0" w:rsidRDefault="000C552D" w:rsidP="005221C8">
            <w:pPr>
              <w:ind w:firstLine="0"/>
              <w:jc w:val="center"/>
              <w:cnfStyle w:val="000000000000" w:firstRow="0" w:lastRow="0" w:firstColumn="0" w:lastColumn="0" w:oddVBand="0" w:evenVBand="0" w:oddHBand="0" w:evenHBand="0" w:firstRowFirstColumn="0" w:firstRowLastColumn="0" w:lastRowFirstColumn="0" w:lastRowLastColumn="0"/>
              <w:rPr>
                <w:lang w:val="es-419"/>
              </w:rPr>
            </w:pPr>
            <w:r w:rsidRPr="00D73FF0">
              <w:rPr>
                <w:lang w:val="es-419"/>
              </w:rPr>
              <w:t>2.2</w:t>
            </w:r>
          </w:p>
        </w:tc>
      </w:tr>
      <w:tr w:rsidR="000C552D" w:rsidRPr="00D73FF0" w14:paraId="022EE855" w14:textId="77777777" w:rsidTr="0000001F">
        <w:tc>
          <w:tcPr>
            <w:cnfStyle w:val="001000000000" w:firstRow="0" w:lastRow="0" w:firstColumn="1" w:lastColumn="0" w:oddVBand="0" w:evenVBand="0" w:oddHBand="0" w:evenHBand="0" w:firstRowFirstColumn="0" w:firstRowLastColumn="0" w:lastRowFirstColumn="0" w:lastRowLastColumn="0"/>
            <w:tcW w:w="1187" w:type="dxa"/>
          </w:tcPr>
          <w:p w14:paraId="779E24C1" w14:textId="77777777" w:rsidR="000C552D" w:rsidRPr="00D73FF0" w:rsidRDefault="000C552D" w:rsidP="005221C8">
            <w:pPr>
              <w:ind w:firstLine="0"/>
              <w:jc w:val="center"/>
              <w:rPr>
                <w:lang w:val="es-419"/>
              </w:rPr>
            </w:pPr>
            <w:r w:rsidRPr="00D73FF0">
              <w:rPr>
                <w:lang w:val="es-419"/>
              </w:rPr>
              <w:t>7</w:t>
            </w:r>
          </w:p>
        </w:tc>
        <w:tc>
          <w:tcPr>
            <w:tcW w:w="1360" w:type="dxa"/>
          </w:tcPr>
          <w:p w14:paraId="4AEDEEF5" w14:textId="77777777" w:rsidR="000C552D" w:rsidRPr="00D73FF0" w:rsidRDefault="000C552D" w:rsidP="005221C8">
            <w:pPr>
              <w:ind w:firstLine="0"/>
              <w:jc w:val="center"/>
              <w:cnfStyle w:val="000000000000" w:firstRow="0" w:lastRow="0" w:firstColumn="0" w:lastColumn="0" w:oddVBand="0" w:evenVBand="0" w:oddHBand="0" w:evenHBand="0" w:firstRowFirstColumn="0" w:firstRowLastColumn="0" w:lastRowFirstColumn="0" w:lastRowLastColumn="0"/>
              <w:rPr>
                <w:lang w:val="es-419"/>
              </w:rPr>
            </w:pPr>
            <w:r w:rsidRPr="00D73FF0">
              <w:rPr>
                <w:lang w:val="es-419"/>
              </w:rPr>
              <w:t>391</w:t>
            </w:r>
          </w:p>
        </w:tc>
        <w:tc>
          <w:tcPr>
            <w:tcW w:w="1058" w:type="dxa"/>
          </w:tcPr>
          <w:p w14:paraId="10747951" w14:textId="77777777" w:rsidR="000C552D" w:rsidRPr="00D73FF0" w:rsidRDefault="000C552D" w:rsidP="005221C8">
            <w:pPr>
              <w:ind w:firstLine="0"/>
              <w:jc w:val="center"/>
              <w:cnfStyle w:val="000000000000" w:firstRow="0" w:lastRow="0" w:firstColumn="0" w:lastColumn="0" w:oddVBand="0" w:evenVBand="0" w:oddHBand="0" w:evenHBand="0" w:firstRowFirstColumn="0" w:firstRowLastColumn="0" w:lastRowFirstColumn="0" w:lastRowLastColumn="0"/>
              <w:rPr>
                <w:lang w:val="es-419"/>
              </w:rPr>
            </w:pPr>
            <w:r w:rsidRPr="00D73FF0">
              <w:rPr>
                <w:lang w:val="es-419"/>
              </w:rPr>
              <w:t>32.8</w:t>
            </w:r>
          </w:p>
        </w:tc>
        <w:tc>
          <w:tcPr>
            <w:tcW w:w="1198" w:type="dxa"/>
          </w:tcPr>
          <w:p w14:paraId="359DDE36" w14:textId="77777777" w:rsidR="000C552D" w:rsidRPr="00D73FF0" w:rsidRDefault="000C552D" w:rsidP="005221C8">
            <w:pPr>
              <w:ind w:firstLine="0"/>
              <w:jc w:val="center"/>
              <w:cnfStyle w:val="000000000000" w:firstRow="0" w:lastRow="0" w:firstColumn="0" w:lastColumn="0" w:oddVBand="0" w:evenVBand="0" w:oddHBand="0" w:evenHBand="0" w:firstRowFirstColumn="0" w:firstRowLastColumn="0" w:lastRowFirstColumn="0" w:lastRowLastColumn="0"/>
              <w:rPr>
                <w:lang w:val="es-419"/>
              </w:rPr>
            </w:pPr>
            <w:r w:rsidRPr="00D73FF0">
              <w:rPr>
                <w:lang w:val="es-419"/>
              </w:rPr>
              <w:t>2.3</w:t>
            </w:r>
          </w:p>
        </w:tc>
      </w:tr>
      <w:tr w:rsidR="000C552D" w:rsidRPr="00D73FF0" w14:paraId="0824F651" w14:textId="77777777" w:rsidTr="0000001F">
        <w:tc>
          <w:tcPr>
            <w:cnfStyle w:val="001000000000" w:firstRow="0" w:lastRow="0" w:firstColumn="1" w:lastColumn="0" w:oddVBand="0" w:evenVBand="0" w:oddHBand="0" w:evenHBand="0" w:firstRowFirstColumn="0" w:firstRowLastColumn="0" w:lastRowFirstColumn="0" w:lastRowLastColumn="0"/>
            <w:tcW w:w="1187" w:type="dxa"/>
          </w:tcPr>
          <w:p w14:paraId="3DB3D3D7" w14:textId="77777777" w:rsidR="000C552D" w:rsidRPr="00D73FF0" w:rsidRDefault="000C552D" w:rsidP="005221C8">
            <w:pPr>
              <w:ind w:firstLine="0"/>
              <w:jc w:val="center"/>
              <w:rPr>
                <w:lang w:val="es-419"/>
              </w:rPr>
            </w:pPr>
            <w:r w:rsidRPr="00D73FF0">
              <w:rPr>
                <w:lang w:val="es-419"/>
              </w:rPr>
              <w:t>8</w:t>
            </w:r>
          </w:p>
        </w:tc>
        <w:tc>
          <w:tcPr>
            <w:tcW w:w="1360" w:type="dxa"/>
          </w:tcPr>
          <w:p w14:paraId="78E4131D" w14:textId="77777777" w:rsidR="000C552D" w:rsidRPr="00D73FF0" w:rsidRDefault="000C552D" w:rsidP="005221C8">
            <w:pPr>
              <w:ind w:firstLine="0"/>
              <w:jc w:val="center"/>
              <w:cnfStyle w:val="000000000000" w:firstRow="0" w:lastRow="0" w:firstColumn="0" w:lastColumn="0" w:oddVBand="0" w:evenVBand="0" w:oddHBand="0" w:evenHBand="0" w:firstRowFirstColumn="0" w:firstRowLastColumn="0" w:lastRowFirstColumn="0" w:lastRowLastColumn="0"/>
              <w:rPr>
                <w:lang w:val="es-419"/>
              </w:rPr>
            </w:pPr>
            <w:r w:rsidRPr="00D73FF0">
              <w:rPr>
                <w:lang w:val="es-419"/>
              </w:rPr>
              <w:t>395</w:t>
            </w:r>
          </w:p>
        </w:tc>
        <w:tc>
          <w:tcPr>
            <w:tcW w:w="1058" w:type="dxa"/>
          </w:tcPr>
          <w:p w14:paraId="046014E5" w14:textId="77777777" w:rsidR="000C552D" w:rsidRPr="00D73FF0" w:rsidRDefault="000C552D" w:rsidP="005221C8">
            <w:pPr>
              <w:ind w:firstLine="0"/>
              <w:jc w:val="center"/>
              <w:cnfStyle w:val="000000000000" w:firstRow="0" w:lastRow="0" w:firstColumn="0" w:lastColumn="0" w:oddVBand="0" w:evenVBand="0" w:oddHBand="0" w:evenHBand="0" w:firstRowFirstColumn="0" w:firstRowLastColumn="0" w:lastRowFirstColumn="0" w:lastRowLastColumn="0"/>
              <w:rPr>
                <w:lang w:val="es-419"/>
              </w:rPr>
            </w:pPr>
            <w:r w:rsidRPr="00D73FF0">
              <w:rPr>
                <w:lang w:val="es-419"/>
              </w:rPr>
              <w:t>7.7</w:t>
            </w:r>
          </w:p>
        </w:tc>
        <w:tc>
          <w:tcPr>
            <w:tcW w:w="1198" w:type="dxa"/>
          </w:tcPr>
          <w:p w14:paraId="056CF800" w14:textId="77777777" w:rsidR="000C552D" w:rsidRPr="00D73FF0" w:rsidRDefault="000C552D" w:rsidP="005221C8">
            <w:pPr>
              <w:ind w:firstLine="0"/>
              <w:jc w:val="center"/>
              <w:cnfStyle w:val="000000000000" w:firstRow="0" w:lastRow="0" w:firstColumn="0" w:lastColumn="0" w:oddVBand="0" w:evenVBand="0" w:oddHBand="0" w:evenHBand="0" w:firstRowFirstColumn="0" w:firstRowLastColumn="0" w:lastRowFirstColumn="0" w:lastRowLastColumn="0"/>
              <w:rPr>
                <w:lang w:val="es-419"/>
              </w:rPr>
            </w:pPr>
            <w:r w:rsidRPr="00D73FF0">
              <w:rPr>
                <w:lang w:val="es-419"/>
              </w:rPr>
              <w:t>5.4</w:t>
            </w:r>
          </w:p>
        </w:tc>
      </w:tr>
      <w:tr w:rsidR="000C552D" w:rsidRPr="00D73FF0" w14:paraId="65F90DAE" w14:textId="77777777" w:rsidTr="0000001F">
        <w:tc>
          <w:tcPr>
            <w:cnfStyle w:val="001000000000" w:firstRow="0" w:lastRow="0" w:firstColumn="1" w:lastColumn="0" w:oddVBand="0" w:evenVBand="0" w:oddHBand="0" w:evenHBand="0" w:firstRowFirstColumn="0" w:firstRowLastColumn="0" w:lastRowFirstColumn="0" w:lastRowLastColumn="0"/>
            <w:tcW w:w="1187" w:type="dxa"/>
          </w:tcPr>
          <w:p w14:paraId="2DBC2E3C" w14:textId="77777777" w:rsidR="000C552D" w:rsidRPr="00D73FF0" w:rsidRDefault="000C552D" w:rsidP="005221C8">
            <w:pPr>
              <w:ind w:firstLine="0"/>
              <w:jc w:val="center"/>
              <w:rPr>
                <w:lang w:val="es-419"/>
              </w:rPr>
            </w:pPr>
            <w:r w:rsidRPr="00D73FF0">
              <w:rPr>
                <w:lang w:val="es-419"/>
              </w:rPr>
              <w:t>9</w:t>
            </w:r>
          </w:p>
        </w:tc>
        <w:tc>
          <w:tcPr>
            <w:tcW w:w="1360" w:type="dxa"/>
          </w:tcPr>
          <w:p w14:paraId="14C94601" w14:textId="77777777" w:rsidR="000C552D" w:rsidRPr="00D73FF0" w:rsidRDefault="000C552D" w:rsidP="005221C8">
            <w:pPr>
              <w:ind w:firstLine="0"/>
              <w:jc w:val="center"/>
              <w:cnfStyle w:val="000000000000" w:firstRow="0" w:lastRow="0" w:firstColumn="0" w:lastColumn="0" w:oddVBand="0" w:evenVBand="0" w:oddHBand="0" w:evenHBand="0" w:firstRowFirstColumn="0" w:firstRowLastColumn="0" w:lastRowFirstColumn="0" w:lastRowLastColumn="0"/>
              <w:rPr>
                <w:lang w:val="es-419"/>
              </w:rPr>
            </w:pPr>
            <w:r w:rsidRPr="00D73FF0">
              <w:rPr>
                <w:lang w:val="es-419"/>
              </w:rPr>
              <w:t>400</w:t>
            </w:r>
          </w:p>
        </w:tc>
        <w:tc>
          <w:tcPr>
            <w:tcW w:w="1058" w:type="dxa"/>
          </w:tcPr>
          <w:p w14:paraId="7AE2C9DD" w14:textId="77777777" w:rsidR="000C552D" w:rsidRPr="00D73FF0" w:rsidRDefault="000C552D" w:rsidP="005221C8">
            <w:pPr>
              <w:ind w:firstLine="0"/>
              <w:jc w:val="center"/>
              <w:cnfStyle w:val="000000000000" w:firstRow="0" w:lastRow="0" w:firstColumn="0" w:lastColumn="0" w:oddVBand="0" w:evenVBand="0" w:oddHBand="0" w:evenHBand="0" w:firstRowFirstColumn="0" w:firstRowLastColumn="0" w:lastRowFirstColumn="0" w:lastRowLastColumn="0"/>
              <w:rPr>
                <w:lang w:val="es-419"/>
              </w:rPr>
            </w:pPr>
            <w:r w:rsidRPr="00D73FF0">
              <w:rPr>
                <w:lang w:val="es-419"/>
              </w:rPr>
              <w:t>9.8</w:t>
            </w:r>
          </w:p>
        </w:tc>
        <w:tc>
          <w:tcPr>
            <w:tcW w:w="1198" w:type="dxa"/>
          </w:tcPr>
          <w:p w14:paraId="3DEC1FD0" w14:textId="77777777" w:rsidR="000C552D" w:rsidRPr="00D73FF0" w:rsidRDefault="000C552D" w:rsidP="005221C8">
            <w:pPr>
              <w:ind w:firstLine="0"/>
              <w:jc w:val="center"/>
              <w:cnfStyle w:val="000000000000" w:firstRow="0" w:lastRow="0" w:firstColumn="0" w:lastColumn="0" w:oddVBand="0" w:evenVBand="0" w:oddHBand="0" w:evenHBand="0" w:firstRowFirstColumn="0" w:firstRowLastColumn="0" w:lastRowFirstColumn="0" w:lastRowLastColumn="0"/>
              <w:rPr>
                <w:lang w:val="es-419"/>
              </w:rPr>
            </w:pPr>
            <w:r w:rsidRPr="00D73FF0">
              <w:rPr>
                <w:lang w:val="es-419"/>
              </w:rPr>
              <w:t>15.2</w:t>
            </w:r>
          </w:p>
        </w:tc>
      </w:tr>
      <w:tr w:rsidR="000C552D" w:rsidRPr="00D73FF0" w14:paraId="6502EA76" w14:textId="77777777" w:rsidTr="0000001F">
        <w:tc>
          <w:tcPr>
            <w:cnfStyle w:val="001000000000" w:firstRow="0" w:lastRow="0" w:firstColumn="1" w:lastColumn="0" w:oddVBand="0" w:evenVBand="0" w:oddHBand="0" w:evenHBand="0" w:firstRowFirstColumn="0" w:firstRowLastColumn="0" w:lastRowFirstColumn="0" w:lastRowLastColumn="0"/>
            <w:tcW w:w="1187" w:type="dxa"/>
          </w:tcPr>
          <w:p w14:paraId="69C573F8" w14:textId="77777777" w:rsidR="000C552D" w:rsidRPr="00D73FF0" w:rsidRDefault="000C552D" w:rsidP="005221C8">
            <w:pPr>
              <w:ind w:firstLine="0"/>
              <w:jc w:val="center"/>
              <w:rPr>
                <w:lang w:val="es-419"/>
              </w:rPr>
            </w:pPr>
            <w:r w:rsidRPr="00D73FF0">
              <w:rPr>
                <w:lang w:val="es-419"/>
              </w:rPr>
              <w:t>10</w:t>
            </w:r>
          </w:p>
        </w:tc>
        <w:tc>
          <w:tcPr>
            <w:tcW w:w="1360" w:type="dxa"/>
          </w:tcPr>
          <w:p w14:paraId="18824B9D" w14:textId="77777777" w:rsidR="000C552D" w:rsidRPr="00D73FF0" w:rsidRDefault="000C552D" w:rsidP="005221C8">
            <w:pPr>
              <w:ind w:firstLine="0"/>
              <w:jc w:val="center"/>
              <w:cnfStyle w:val="000000000000" w:firstRow="0" w:lastRow="0" w:firstColumn="0" w:lastColumn="0" w:oddVBand="0" w:evenVBand="0" w:oddHBand="0" w:evenHBand="0" w:firstRowFirstColumn="0" w:firstRowLastColumn="0" w:lastRowFirstColumn="0" w:lastRowLastColumn="0"/>
              <w:rPr>
                <w:lang w:val="es-419"/>
              </w:rPr>
            </w:pPr>
            <w:r w:rsidRPr="00D73FF0">
              <w:rPr>
                <w:lang w:val="es-419"/>
              </w:rPr>
              <w:t>401</w:t>
            </w:r>
          </w:p>
        </w:tc>
        <w:tc>
          <w:tcPr>
            <w:tcW w:w="1058" w:type="dxa"/>
          </w:tcPr>
          <w:p w14:paraId="6780DAB6" w14:textId="77777777" w:rsidR="000C552D" w:rsidRPr="00D73FF0" w:rsidRDefault="000C552D" w:rsidP="005221C8">
            <w:pPr>
              <w:ind w:firstLine="0"/>
              <w:jc w:val="center"/>
              <w:cnfStyle w:val="000000000000" w:firstRow="0" w:lastRow="0" w:firstColumn="0" w:lastColumn="0" w:oddVBand="0" w:evenVBand="0" w:oddHBand="0" w:evenHBand="0" w:firstRowFirstColumn="0" w:firstRowLastColumn="0" w:lastRowFirstColumn="0" w:lastRowLastColumn="0"/>
              <w:rPr>
                <w:lang w:val="es-419"/>
              </w:rPr>
            </w:pPr>
            <w:r w:rsidRPr="00D73FF0">
              <w:rPr>
                <w:lang w:val="es-419"/>
              </w:rPr>
              <w:t>15.8</w:t>
            </w:r>
          </w:p>
        </w:tc>
        <w:tc>
          <w:tcPr>
            <w:tcW w:w="1198" w:type="dxa"/>
          </w:tcPr>
          <w:p w14:paraId="3FFADB49" w14:textId="77777777" w:rsidR="000C552D" w:rsidRPr="00D73FF0" w:rsidRDefault="000C552D" w:rsidP="005221C8">
            <w:pPr>
              <w:ind w:firstLine="0"/>
              <w:jc w:val="center"/>
              <w:cnfStyle w:val="000000000000" w:firstRow="0" w:lastRow="0" w:firstColumn="0" w:lastColumn="0" w:oddVBand="0" w:evenVBand="0" w:oddHBand="0" w:evenHBand="0" w:firstRowFirstColumn="0" w:firstRowLastColumn="0" w:lastRowFirstColumn="0" w:lastRowLastColumn="0"/>
              <w:rPr>
                <w:lang w:val="es-419"/>
              </w:rPr>
            </w:pPr>
            <w:r w:rsidRPr="00D73FF0">
              <w:rPr>
                <w:lang w:val="es-419"/>
              </w:rPr>
              <w:t>14.6</w:t>
            </w:r>
          </w:p>
        </w:tc>
      </w:tr>
      <w:tr w:rsidR="000C552D" w:rsidRPr="00D73FF0" w14:paraId="139EA2FA" w14:textId="77777777" w:rsidTr="0000001F">
        <w:tc>
          <w:tcPr>
            <w:cnfStyle w:val="001000000000" w:firstRow="0" w:lastRow="0" w:firstColumn="1" w:lastColumn="0" w:oddVBand="0" w:evenVBand="0" w:oddHBand="0" w:evenHBand="0" w:firstRowFirstColumn="0" w:firstRowLastColumn="0" w:lastRowFirstColumn="0" w:lastRowLastColumn="0"/>
            <w:tcW w:w="1187" w:type="dxa"/>
          </w:tcPr>
          <w:p w14:paraId="62C424C6" w14:textId="77777777" w:rsidR="000C552D" w:rsidRPr="00D73FF0" w:rsidRDefault="000C552D" w:rsidP="005221C8">
            <w:pPr>
              <w:ind w:firstLine="0"/>
              <w:jc w:val="center"/>
              <w:rPr>
                <w:lang w:val="es-419"/>
              </w:rPr>
            </w:pPr>
            <w:r w:rsidRPr="00D73FF0">
              <w:rPr>
                <w:lang w:val="es-419"/>
              </w:rPr>
              <w:t>11</w:t>
            </w:r>
          </w:p>
        </w:tc>
        <w:tc>
          <w:tcPr>
            <w:tcW w:w="1360" w:type="dxa"/>
          </w:tcPr>
          <w:p w14:paraId="39AED327" w14:textId="77777777" w:rsidR="000C552D" w:rsidRPr="00D73FF0" w:rsidRDefault="000C552D" w:rsidP="005221C8">
            <w:pPr>
              <w:ind w:firstLine="0"/>
              <w:jc w:val="center"/>
              <w:cnfStyle w:val="000000000000" w:firstRow="0" w:lastRow="0" w:firstColumn="0" w:lastColumn="0" w:oddVBand="0" w:evenVBand="0" w:oddHBand="0" w:evenHBand="0" w:firstRowFirstColumn="0" w:firstRowLastColumn="0" w:lastRowFirstColumn="0" w:lastRowLastColumn="0"/>
              <w:rPr>
                <w:lang w:val="es-419"/>
              </w:rPr>
            </w:pPr>
            <w:r w:rsidRPr="00D73FF0">
              <w:rPr>
                <w:lang w:val="es-419"/>
              </w:rPr>
              <w:t>412</w:t>
            </w:r>
          </w:p>
        </w:tc>
        <w:tc>
          <w:tcPr>
            <w:tcW w:w="1058" w:type="dxa"/>
          </w:tcPr>
          <w:p w14:paraId="705C16E5" w14:textId="77777777" w:rsidR="000C552D" w:rsidRPr="00D73FF0" w:rsidRDefault="000C552D" w:rsidP="005221C8">
            <w:pPr>
              <w:ind w:firstLine="0"/>
              <w:jc w:val="center"/>
              <w:cnfStyle w:val="000000000000" w:firstRow="0" w:lastRow="0" w:firstColumn="0" w:lastColumn="0" w:oddVBand="0" w:evenVBand="0" w:oddHBand="0" w:evenHBand="0" w:firstRowFirstColumn="0" w:firstRowLastColumn="0" w:lastRowFirstColumn="0" w:lastRowLastColumn="0"/>
              <w:rPr>
                <w:lang w:val="es-419"/>
              </w:rPr>
            </w:pPr>
            <w:r w:rsidRPr="00D73FF0">
              <w:rPr>
                <w:lang w:val="es-419"/>
              </w:rPr>
              <w:t>33.3</w:t>
            </w:r>
          </w:p>
        </w:tc>
        <w:tc>
          <w:tcPr>
            <w:tcW w:w="1198" w:type="dxa"/>
          </w:tcPr>
          <w:p w14:paraId="7E078DA4" w14:textId="77777777" w:rsidR="000C552D" w:rsidRPr="00D73FF0" w:rsidRDefault="000C552D" w:rsidP="005221C8">
            <w:pPr>
              <w:ind w:firstLine="0"/>
              <w:jc w:val="center"/>
              <w:cnfStyle w:val="000000000000" w:firstRow="0" w:lastRow="0" w:firstColumn="0" w:lastColumn="0" w:oddVBand="0" w:evenVBand="0" w:oddHBand="0" w:evenHBand="0" w:firstRowFirstColumn="0" w:firstRowLastColumn="0" w:lastRowFirstColumn="0" w:lastRowLastColumn="0"/>
              <w:rPr>
                <w:lang w:val="es-419"/>
              </w:rPr>
            </w:pPr>
            <w:r w:rsidRPr="00D73FF0">
              <w:rPr>
                <w:lang w:val="es-419"/>
              </w:rPr>
              <w:t>0.123</w:t>
            </w:r>
          </w:p>
        </w:tc>
      </w:tr>
    </w:tbl>
    <w:p w14:paraId="34DE823E" w14:textId="77777777" w:rsidR="000C552D" w:rsidRPr="0000001F" w:rsidRDefault="000C552D" w:rsidP="000C552D">
      <w:pPr>
        <w:ind w:firstLine="0"/>
        <w:rPr>
          <w:color w:val="000000"/>
        </w:rPr>
      </w:pPr>
      <w:r w:rsidRPr="0000001F">
        <w:t>TAB. 1. C</w:t>
      </w:r>
      <w:r w:rsidRPr="0000001F">
        <w:rPr>
          <w:color w:val="000000"/>
        </w:rPr>
        <w:t xml:space="preserve">hinami </w:t>
      </w:r>
      <w:proofErr w:type="spellStart"/>
      <w:r w:rsidRPr="0000001F">
        <w:rPr>
          <w:color w:val="000000"/>
        </w:rPr>
        <w:t>ishkantikpura</w:t>
      </w:r>
      <w:proofErr w:type="spellEnd"/>
      <w:r w:rsidRPr="0000001F">
        <w:rPr>
          <w:color w:val="000000"/>
        </w:rPr>
        <w:t xml:space="preserve"> </w:t>
      </w:r>
      <w:proofErr w:type="spellStart"/>
      <w:r w:rsidRPr="0000001F">
        <w:rPr>
          <w:color w:val="000000"/>
        </w:rPr>
        <w:t>kawsakushpa</w:t>
      </w:r>
      <w:proofErr w:type="spellEnd"/>
      <w:r w:rsidRPr="0000001F">
        <w:rPr>
          <w:color w:val="000000"/>
        </w:rPr>
        <w:t xml:space="preserve">, </w:t>
      </w:r>
      <w:proofErr w:type="spellStart"/>
      <w:r w:rsidRPr="0000001F">
        <w:rPr>
          <w:color w:val="000000"/>
        </w:rPr>
        <w:t>shuk</w:t>
      </w:r>
      <w:proofErr w:type="spellEnd"/>
      <w:r w:rsidRPr="0000001F">
        <w:rPr>
          <w:color w:val="000000"/>
        </w:rPr>
        <w:t xml:space="preserve"> </w:t>
      </w:r>
      <w:proofErr w:type="spellStart"/>
      <w:r w:rsidRPr="0000001F">
        <w:rPr>
          <w:color w:val="000000"/>
        </w:rPr>
        <w:t>punchaka</w:t>
      </w:r>
      <w:proofErr w:type="spellEnd"/>
      <w:r w:rsidRPr="0000001F">
        <w:rPr>
          <w:color w:val="000000"/>
        </w:rPr>
        <w:t xml:space="preserve">, mama </w:t>
      </w:r>
      <w:proofErr w:type="spellStart"/>
      <w:r w:rsidRPr="0000001F">
        <w:rPr>
          <w:color w:val="000000"/>
        </w:rPr>
        <w:t>Tungurahuaka</w:t>
      </w:r>
      <w:proofErr w:type="spellEnd"/>
      <w:r w:rsidRPr="0000001F">
        <w:rPr>
          <w:color w:val="000000"/>
        </w:rPr>
        <w:t xml:space="preserve"> </w:t>
      </w:r>
      <w:proofErr w:type="spellStart"/>
      <w:r w:rsidRPr="0000001F">
        <w:rPr>
          <w:color w:val="000000"/>
        </w:rPr>
        <w:t>hatun</w:t>
      </w:r>
      <w:proofErr w:type="spellEnd"/>
      <w:r w:rsidRPr="0000001F">
        <w:rPr>
          <w:color w:val="000000"/>
        </w:rPr>
        <w:t xml:space="preserve"> </w:t>
      </w:r>
      <w:proofErr w:type="spellStart"/>
      <w:r w:rsidRPr="0000001F">
        <w:rPr>
          <w:color w:val="000000"/>
        </w:rPr>
        <w:t>Kullay</w:t>
      </w:r>
      <w:proofErr w:type="spellEnd"/>
      <w:r w:rsidRPr="0000001F">
        <w:rPr>
          <w:color w:val="000000"/>
        </w:rPr>
        <w:t xml:space="preserve"> </w:t>
      </w:r>
      <w:proofErr w:type="spellStart"/>
      <w:r w:rsidRPr="0000001F">
        <w:rPr>
          <w:color w:val="000000"/>
        </w:rPr>
        <w:t>urkuwanmi</w:t>
      </w:r>
      <w:proofErr w:type="spellEnd"/>
      <w:r w:rsidRPr="0000001F">
        <w:rPr>
          <w:color w:val="000000"/>
        </w:rPr>
        <w:t xml:space="preserve"> </w:t>
      </w:r>
      <w:proofErr w:type="spellStart"/>
      <w:proofErr w:type="gramStart"/>
      <w:r w:rsidRPr="0000001F">
        <w:rPr>
          <w:color w:val="000000"/>
        </w:rPr>
        <w:t>puñunakushka</w:t>
      </w:r>
      <w:proofErr w:type="spellEnd"/>
      <w:r w:rsidRPr="0000001F">
        <w:rPr>
          <w:color w:val="000000"/>
        </w:rPr>
        <w:t xml:space="preserve"> </w:t>
      </w:r>
      <w:r w:rsidR="00D73FF0" w:rsidRPr="0000001F">
        <w:rPr>
          <w:color w:val="000000"/>
        </w:rPr>
        <w:t xml:space="preserve"> </w:t>
      </w:r>
      <w:proofErr w:type="spellStart"/>
      <w:r w:rsidRPr="0000001F">
        <w:rPr>
          <w:color w:val="000000"/>
        </w:rPr>
        <w:t>ya</w:t>
      </w:r>
      <w:proofErr w:type="spellEnd"/>
      <w:proofErr w:type="gramEnd"/>
      <w:r w:rsidRPr="0000001F">
        <w:rPr>
          <w:color w:val="000000"/>
        </w:rPr>
        <w:t xml:space="preserve"> </w:t>
      </w:r>
      <w:proofErr w:type="spellStart"/>
      <w:r w:rsidRPr="0000001F">
        <w:rPr>
          <w:color w:val="000000"/>
        </w:rPr>
        <w:t>borazopa</w:t>
      </w:r>
      <w:proofErr w:type="spellEnd"/>
      <w:r w:rsidRPr="0000001F">
        <w:rPr>
          <w:color w:val="000000"/>
        </w:rPr>
        <w:t xml:space="preserve"> </w:t>
      </w:r>
      <w:proofErr w:type="spellStart"/>
      <w:r w:rsidRPr="0000001F">
        <w:rPr>
          <w:color w:val="000000"/>
        </w:rPr>
        <w:t>washakunapi</w:t>
      </w:r>
      <w:proofErr w:type="spellEnd"/>
      <w:r w:rsidRPr="0000001F">
        <w:rPr>
          <w:color w:val="000000"/>
        </w:rPr>
        <w:t>.</w:t>
      </w:r>
    </w:p>
    <w:p w14:paraId="379D1823" w14:textId="77777777" w:rsidR="000C552D" w:rsidRPr="0000001F" w:rsidRDefault="000C552D" w:rsidP="000C5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0"/>
        <w:jc w:val="left"/>
        <w:textAlignment w:val="auto"/>
        <w:rPr>
          <w:lang w:eastAsia="es-419"/>
        </w:rPr>
      </w:pPr>
    </w:p>
    <w:p w14:paraId="4F688063" w14:textId="77777777" w:rsidR="00545B4D" w:rsidRPr="00D73FF0" w:rsidRDefault="000C552D" w:rsidP="000C5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0"/>
        <w:textAlignment w:val="auto"/>
        <w:rPr>
          <w:lang w:eastAsia="es-419"/>
        </w:rPr>
      </w:pPr>
      <w:r w:rsidRPr="0000001F">
        <w:rPr>
          <w:color w:val="000000"/>
          <w:lang w:eastAsia="es-419"/>
        </w:rPr>
        <w:t xml:space="preserve">  </w:t>
      </w:r>
      <w:proofErr w:type="spellStart"/>
      <w:r w:rsidRPr="000C552D">
        <w:rPr>
          <w:color w:val="000000"/>
          <w:lang w:eastAsia="es-419"/>
        </w:rPr>
        <w:t>Ñawpa</w:t>
      </w:r>
      <w:proofErr w:type="spellEnd"/>
      <w:r w:rsidRPr="000C552D">
        <w:rPr>
          <w:color w:val="000000"/>
          <w:lang w:eastAsia="es-419"/>
        </w:rPr>
        <w:t xml:space="preserve"> </w:t>
      </w:r>
      <w:proofErr w:type="spellStart"/>
      <w:r w:rsidRPr="000C552D">
        <w:rPr>
          <w:color w:val="000000"/>
          <w:lang w:eastAsia="es-419"/>
        </w:rPr>
        <w:t>pachapi</w:t>
      </w:r>
      <w:proofErr w:type="spellEnd"/>
      <w:r w:rsidRPr="000C552D">
        <w:rPr>
          <w:color w:val="000000"/>
          <w:lang w:eastAsia="es-419"/>
        </w:rPr>
        <w:t xml:space="preserve">, </w:t>
      </w:r>
      <w:proofErr w:type="spellStart"/>
      <w:r w:rsidRPr="000C552D">
        <w:rPr>
          <w:color w:val="000000"/>
          <w:lang w:eastAsia="es-419"/>
        </w:rPr>
        <w:t>shuk</w:t>
      </w:r>
      <w:proofErr w:type="spellEnd"/>
      <w:r w:rsidRPr="000C552D">
        <w:rPr>
          <w:color w:val="000000"/>
          <w:lang w:eastAsia="es-419"/>
        </w:rPr>
        <w:t xml:space="preserve"> may </w:t>
      </w:r>
      <w:proofErr w:type="spellStart"/>
      <w:r w:rsidRPr="000C552D">
        <w:rPr>
          <w:color w:val="000000"/>
          <w:lang w:eastAsia="es-419"/>
        </w:rPr>
        <w:t>sumak</w:t>
      </w:r>
      <w:proofErr w:type="spellEnd"/>
      <w:r w:rsidRPr="000C552D">
        <w:rPr>
          <w:color w:val="000000"/>
          <w:lang w:eastAsia="es-419"/>
        </w:rPr>
        <w:t xml:space="preserve"> </w:t>
      </w:r>
      <w:proofErr w:type="spellStart"/>
      <w:r w:rsidRPr="000C552D">
        <w:rPr>
          <w:color w:val="000000"/>
          <w:lang w:eastAsia="es-419"/>
        </w:rPr>
        <w:t>hatun</w:t>
      </w:r>
      <w:proofErr w:type="spellEnd"/>
      <w:r w:rsidRPr="000C552D">
        <w:rPr>
          <w:color w:val="000000"/>
          <w:lang w:eastAsia="es-419"/>
        </w:rPr>
        <w:t xml:space="preserve"> </w:t>
      </w:r>
      <w:proofErr w:type="spellStart"/>
      <w:r w:rsidRPr="000C552D">
        <w:rPr>
          <w:color w:val="000000"/>
          <w:lang w:eastAsia="es-419"/>
        </w:rPr>
        <w:t>wasipi</w:t>
      </w:r>
      <w:proofErr w:type="spellEnd"/>
      <w:r w:rsidRPr="000C552D">
        <w:rPr>
          <w:color w:val="000000"/>
          <w:lang w:eastAsia="es-419"/>
        </w:rPr>
        <w:t xml:space="preserve"> </w:t>
      </w:r>
      <w:proofErr w:type="spellStart"/>
      <w:r w:rsidRPr="000C552D">
        <w:rPr>
          <w:color w:val="000000"/>
          <w:lang w:eastAsia="es-419"/>
        </w:rPr>
        <w:t>kimsa</w:t>
      </w:r>
      <w:proofErr w:type="spellEnd"/>
      <w:r w:rsidRPr="00D73FF0">
        <w:rPr>
          <w:color w:val="000000"/>
          <w:lang w:eastAsia="es-419"/>
        </w:rPr>
        <w:t xml:space="preserve"> </w:t>
      </w:r>
      <w:proofErr w:type="spellStart"/>
      <w:r w:rsidRPr="000C552D">
        <w:rPr>
          <w:color w:val="000000"/>
          <w:lang w:eastAsia="es-419"/>
        </w:rPr>
        <w:t>runakuna</w:t>
      </w:r>
      <w:proofErr w:type="spellEnd"/>
      <w:r w:rsidRPr="000C552D">
        <w:rPr>
          <w:color w:val="000000"/>
          <w:lang w:eastAsia="es-419"/>
        </w:rPr>
        <w:t xml:space="preserve"> </w:t>
      </w:r>
      <w:proofErr w:type="spellStart"/>
      <w:r w:rsidRPr="000C552D">
        <w:rPr>
          <w:color w:val="000000"/>
          <w:lang w:eastAsia="es-419"/>
        </w:rPr>
        <w:t>kawsashka</w:t>
      </w:r>
      <w:proofErr w:type="spellEnd"/>
      <w:r w:rsidR="00D73FF0">
        <w:rPr>
          <w:color w:val="000000"/>
          <w:lang w:eastAsia="es-419"/>
        </w:rPr>
        <w:t xml:space="preserve"> </w:t>
      </w:r>
      <w:proofErr w:type="spellStart"/>
      <w:r w:rsidR="00D73FF0">
        <w:rPr>
          <w:color w:val="000000"/>
          <w:lang w:eastAsia="es-419"/>
        </w:rPr>
        <w:t>nin</w:t>
      </w:r>
      <w:proofErr w:type="spellEnd"/>
      <w:r w:rsidR="00D73FF0">
        <w:rPr>
          <w:color w:val="000000"/>
          <w:lang w:eastAsia="es-419"/>
        </w:rPr>
        <w:t xml:space="preserve">. (Tab. 1) </w:t>
      </w:r>
      <w:proofErr w:type="spellStart"/>
      <w:r w:rsidRPr="000C552D">
        <w:rPr>
          <w:color w:val="000000"/>
          <w:lang w:eastAsia="es-419"/>
        </w:rPr>
        <w:t>Paykunaka</w:t>
      </w:r>
      <w:proofErr w:type="spellEnd"/>
      <w:r w:rsidRPr="000C552D">
        <w:rPr>
          <w:color w:val="000000"/>
          <w:lang w:eastAsia="es-419"/>
        </w:rPr>
        <w:t xml:space="preserve"> </w:t>
      </w:r>
      <w:proofErr w:type="spellStart"/>
      <w:r w:rsidRPr="000C552D">
        <w:rPr>
          <w:color w:val="000000"/>
          <w:lang w:eastAsia="es-419"/>
        </w:rPr>
        <w:t>achka</w:t>
      </w:r>
      <w:proofErr w:type="spellEnd"/>
      <w:r w:rsidRPr="000C552D">
        <w:rPr>
          <w:color w:val="000000"/>
          <w:lang w:eastAsia="es-419"/>
        </w:rPr>
        <w:t xml:space="preserve"> </w:t>
      </w:r>
      <w:proofErr w:type="spellStart"/>
      <w:r w:rsidRPr="000C552D">
        <w:rPr>
          <w:color w:val="000000"/>
          <w:lang w:eastAsia="es-419"/>
        </w:rPr>
        <w:t>sara</w:t>
      </w:r>
      <w:proofErr w:type="spellEnd"/>
      <w:r w:rsidRPr="000C552D">
        <w:rPr>
          <w:color w:val="000000"/>
          <w:lang w:eastAsia="es-419"/>
        </w:rPr>
        <w:t xml:space="preserve"> </w:t>
      </w:r>
      <w:proofErr w:type="spellStart"/>
      <w:r w:rsidRPr="000C552D">
        <w:rPr>
          <w:color w:val="000000"/>
          <w:lang w:eastAsia="es-419"/>
        </w:rPr>
        <w:t>takikunata</w:t>
      </w:r>
      <w:proofErr w:type="spellEnd"/>
      <w:r w:rsidRPr="00D73FF0">
        <w:rPr>
          <w:color w:val="000000"/>
          <w:lang w:eastAsia="es-419"/>
        </w:rPr>
        <w:t xml:space="preserve"> </w:t>
      </w:r>
      <w:proofErr w:type="spellStart"/>
      <w:r w:rsidRPr="000C552D">
        <w:rPr>
          <w:color w:val="000000"/>
          <w:lang w:eastAsia="es-419"/>
        </w:rPr>
        <w:t>charishka</w:t>
      </w:r>
      <w:proofErr w:type="spellEnd"/>
      <w:r w:rsidRPr="000C552D">
        <w:rPr>
          <w:color w:val="000000"/>
          <w:lang w:eastAsia="es-419"/>
        </w:rPr>
        <w:t xml:space="preserve">, </w:t>
      </w:r>
      <w:proofErr w:type="spellStart"/>
      <w:r w:rsidRPr="000C552D">
        <w:rPr>
          <w:color w:val="000000"/>
          <w:lang w:eastAsia="es-419"/>
        </w:rPr>
        <w:t>charishkapashmi</w:t>
      </w:r>
      <w:proofErr w:type="spellEnd"/>
      <w:r w:rsidRPr="000C552D">
        <w:rPr>
          <w:color w:val="000000"/>
          <w:lang w:eastAsia="es-419"/>
        </w:rPr>
        <w:t xml:space="preserve"> </w:t>
      </w:r>
      <w:proofErr w:type="spellStart"/>
      <w:r w:rsidRPr="000C552D">
        <w:rPr>
          <w:color w:val="000000"/>
          <w:lang w:eastAsia="es-419"/>
        </w:rPr>
        <w:t>tawka</w:t>
      </w:r>
      <w:proofErr w:type="spellEnd"/>
      <w:r w:rsidRPr="000C552D">
        <w:rPr>
          <w:color w:val="000000"/>
          <w:lang w:eastAsia="es-419"/>
        </w:rPr>
        <w:t xml:space="preserve"> piña </w:t>
      </w:r>
      <w:proofErr w:type="spellStart"/>
      <w:r w:rsidRPr="000C552D">
        <w:rPr>
          <w:color w:val="000000"/>
          <w:lang w:eastAsia="es-419"/>
        </w:rPr>
        <w:t>allkukunata</w:t>
      </w:r>
      <w:proofErr w:type="spellEnd"/>
      <w:r w:rsidRPr="000C552D">
        <w:rPr>
          <w:color w:val="000000"/>
          <w:lang w:eastAsia="es-419"/>
        </w:rPr>
        <w:t xml:space="preserve">, </w:t>
      </w:r>
      <w:proofErr w:type="spellStart"/>
      <w:r w:rsidRPr="000C552D">
        <w:rPr>
          <w:color w:val="000000"/>
          <w:lang w:eastAsia="es-419"/>
        </w:rPr>
        <w:t>wasita</w:t>
      </w:r>
      <w:proofErr w:type="spellEnd"/>
      <w:r w:rsidRPr="00D73FF0">
        <w:rPr>
          <w:color w:val="000000"/>
          <w:lang w:eastAsia="es-419"/>
        </w:rPr>
        <w:t xml:space="preserve"> </w:t>
      </w:r>
      <w:proofErr w:type="spellStart"/>
      <w:r w:rsidRPr="000C552D">
        <w:rPr>
          <w:color w:val="000000"/>
          <w:lang w:eastAsia="es-419"/>
        </w:rPr>
        <w:t>rikuchun</w:t>
      </w:r>
      <w:proofErr w:type="spellEnd"/>
      <w:r w:rsidRPr="000C552D">
        <w:rPr>
          <w:color w:val="000000"/>
          <w:lang w:eastAsia="es-419"/>
        </w:rPr>
        <w:t xml:space="preserve">, </w:t>
      </w:r>
      <w:proofErr w:type="spellStart"/>
      <w:r w:rsidRPr="000C552D">
        <w:rPr>
          <w:color w:val="000000"/>
          <w:lang w:eastAsia="es-419"/>
        </w:rPr>
        <w:t>muyuchunpash</w:t>
      </w:r>
      <w:proofErr w:type="spellEnd"/>
      <w:r w:rsidRPr="000C552D">
        <w:rPr>
          <w:color w:val="000000"/>
          <w:lang w:eastAsia="es-419"/>
        </w:rPr>
        <w:t xml:space="preserve">. </w:t>
      </w:r>
      <w:proofErr w:type="spellStart"/>
      <w:r w:rsidRPr="000C552D">
        <w:rPr>
          <w:color w:val="000000"/>
          <w:lang w:eastAsia="es-419"/>
        </w:rPr>
        <w:t>Shuk</w:t>
      </w:r>
      <w:proofErr w:type="spellEnd"/>
      <w:r w:rsidRPr="000C552D">
        <w:rPr>
          <w:color w:val="000000"/>
          <w:lang w:eastAsia="es-419"/>
        </w:rPr>
        <w:t xml:space="preserve"> </w:t>
      </w:r>
      <w:proofErr w:type="spellStart"/>
      <w:r w:rsidRPr="000C552D">
        <w:rPr>
          <w:color w:val="000000"/>
          <w:lang w:eastAsia="es-419"/>
        </w:rPr>
        <w:t>kutinmi</w:t>
      </w:r>
      <w:proofErr w:type="spellEnd"/>
      <w:r w:rsidRPr="000C552D">
        <w:rPr>
          <w:color w:val="000000"/>
          <w:lang w:eastAsia="es-419"/>
        </w:rPr>
        <w:t xml:space="preserve">, </w:t>
      </w:r>
      <w:proofErr w:type="spellStart"/>
      <w:r w:rsidRPr="000C552D">
        <w:rPr>
          <w:color w:val="000000"/>
          <w:lang w:eastAsia="es-419"/>
        </w:rPr>
        <w:t>ishkay</w:t>
      </w:r>
      <w:proofErr w:type="spellEnd"/>
      <w:r w:rsidRPr="000C552D">
        <w:rPr>
          <w:color w:val="000000"/>
          <w:lang w:eastAsia="es-419"/>
        </w:rPr>
        <w:t xml:space="preserve"> </w:t>
      </w:r>
      <w:proofErr w:type="spellStart"/>
      <w:r w:rsidRPr="000C552D">
        <w:rPr>
          <w:color w:val="000000"/>
          <w:lang w:eastAsia="es-419"/>
        </w:rPr>
        <w:t>wakcha</w:t>
      </w:r>
      <w:proofErr w:type="spellEnd"/>
      <w:r w:rsidRPr="000C552D">
        <w:rPr>
          <w:color w:val="000000"/>
          <w:lang w:eastAsia="es-419"/>
        </w:rPr>
        <w:t xml:space="preserve"> </w:t>
      </w:r>
      <w:proofErr w:type="spellStart"/>
      <w:r w:rsidRPr="000C552D">
        <w:rPr>
          <w:color w:val="000000"/>
          <w:lang w:eastAsia="es-419"/>
        </w:rPr>
        <w:t>runakuna</w:t>
      </w:r>
      <w:proofErr w:type="spellEnd"/>
      <w:r w:rsidRPr="000C552D">
        <w:rPr>
          <w:color w:val="000000"/>
          <w:lang w:eastAsia="es-419"/>
        </w:rPr>
        <w:t xml:space="preserve"> mana </w:t>
      </w:r>
      <w:proofErr w:type="spellStart"/>
      <w:r w:rsidRPr="000C552D">
        <w:rPr>
          <w:color w:val="000000"/>
          <w:lang w:eastAsia="es-419"/>
        </w:rPr>
        <w:t>imata</w:t>
      </w:r>
      <w:proofErr w:type="spellEnd"/>
      <w:r w:rsidRPr="000C552D">
        <w:rPr>
          <w:color w:val="000000"/>
          <w:lang w:eastAsia="es-419"/>
        </w:rPr>
        <w:t xml:space="preserve"> </w:t>
      </w:r>
      <w:proofErr w:type="spellStart"/>
      <w:r w:rsidRPr="000C552D">
        <w:rPr>
          <w:color w:val="000000"/>
          <w:lang w:eastAsia="es-419"/>
        </w:rPr>
        <w:t>charishpa</w:t>
      </w:r>
      <w:proofErr w:type="spellEnd"/>
      <w:r w:rsidRPr="000C552D">
        <w:rPr>
          <w:color w:val="000000"/>
          <w:lang w:eastAsia="es-419"/>
        </w:rPr>
        <w:t xml:space="preserve">, mana </w:t>
      </w:r>
      <w:proofErr w:type="spellStart"/>
      <w:r w:rsidRPr="000C552D">
        <w:rPr>
          <w:color w:val="000000"/>
          <w:lang w:eastAsia="es-419"/>
        </w:rPr>
        <w:t>imata</w:t>
      </w:r>
      <w:proofErr w:type="spellEnd"/>
      <w:r w:rsidRPr="000C552D">
        <w:rPr>
          <w:color w:val="000000"/>
          <w:lang w:eastAsia="es-419"/>
        </w:rPr>
        <w:t xml:space="preserve"> </w:t>
      </w:r>
      <w:proofErr w:type="spellStart"/>
      <w:r w:rsidRPr="000C552D">
        <w:rPr>
          <w:color w:val="000000"/>
          <w:lang w:eastAsia="es-419"/>
        </w:rPr>
        <w:t>mikuy</w:t>
      </w:r>
      <w:proofErr w:type="spellEnd"/>
      <w:r w:rsidRPr="00D73FF0">
        <w:rPr>
          <w:color w:val="000000"/>
          <w:lang w:eastAsia="es-419"/>
        </w:rPr>
        <w:t xml:space="preserve"> </w:t>
      </w:r>
      <w:proofErr w:type="spellStart"/>
      <w:r w:rsidRPr="000C552D">
        <w:rPr>
          <w:color w:val="000000"/>
          <w:lang w:eastAsia="es-419"/>
        </w:rPr>
        <w:t>tukushpa</w:t>
      </w:r>
      <w:proofErr w:type="spellEnd"/>
      <w:r w:rsidRPr="000C552D">
        <w:rPr>
          <w:color w:val="000000"/>
          <w:lang w:eastAsia="es-419"/>
        </w:rPr>
        <w:t xml:space="preserve">, </w:t>
      </w:r>
      <w:proofErr w:type="spellStart"/>
      <w:r w:rsidRPr="000C552D">
        <w:rPr>
          <w:color w:val="000000"/>
          <w:lang w:eastAsia="es-419"/>
        </w:rPr>
        <w:t>ñanta</w:t>
      </w:r>
      <w:proofErr w:type="spellEnd"/>
      <w:r w:rsidRPr="000C552D">
        <w:rPr>
          <w:color w:val="000000"/>
          <w:lang w:eastAsia="es-419"/>
        </w:rPr>
        <w:t xml:space="preserve"> </w:t>
      </w:r>
      <w:proofErr w:type="spellStart"/>
      <w:r w:rsidRPr="000C552D">
        <w:rPr>
          <w:color w:val="000000"/>
          <w:lang w:eastAsia="es-419"/>
        </w:rPr>
        <w:t>hapishpa</w:t>
      </w:r>
      <w:proofErr w:type="spellEnd"/>
      <w:r w:rsidRPr="000C552D">
        <w:rPr>
          <w:color w:val="000000"/>
          <w:lang w:eastAsia="es-419"/>
        </w:rPr>
        <w:t xml:space="preserve"> </w:t>
      </w:r>
      <w:proofErr w:type="spellStart"/>
      <w:r w:rsidRPr="000C552D">
        <w:rPr>
          <w:color w:val="000000"/>
          <w:lang w:eastAsia="es-419"/>
        </w:rPr>
        <w:t>puri</w:t>
      </w:r>
      <w:proofErr w:type="spellEnd"/>
      <w:r w:rsidRPr="000C552D">
        <w:rPr>
          <w:color w:val="000000"/>
          <w:lang w:eastAsia="es-419"/>
        </w:rPr>
        <w:t xml:space="preserve"> </w:t>
      </w:r>
      <w:proofErr w:type="spellStart"/>
      <w:r w:rsidRPr="000C552D">
        <w:rPr>
          <w:color w:val="000000"/>
          <w:lang w:eastAsia="es-419"/>
        </w:rPr>
        <w:t>kallarishkakuna</w:t>
      </w:r>
      <w:proofErr w:type="spellEnd"/>
      <w:r w:rsidRPr="000C552D">
        <w:rPr>
          <w:color w:val="000000"/>
          <w:lang w:eastAsia="es-419"/>
        </w:rPr>
        <w:t xml:space="preserve">. </w:t>
      </w:r>
      <w:proofErr w:type="spellStart"/>
      <w:r w:rsidRPr="000C552D">
        <w:rPr>
          <w:color w:val="000000"/>
          <w:lang w:eastAsia="es-419"/>
        </w:rPr>
        <w:t>Purikushpa</w:t>
      </w:r>
      <w:proofErr w:type="spellEnd"/>
      <w:r w:rsidRPr="000C552D">
        <w:rPr>
          <w:color w:val="000000"/>
          <w:lang w:eastAsia="es-419"/>
        </w:rPr>
        <w:t xml:space="preserve">, </w:t>
      </w:r>
      <w:proofErr w:type="spellStart"/>
      <w:r w:rsidRPr="000C552D">
        <w:rPr>
          <w:color w:val="000000"/>
          <w:lang w:eastAsia="es-419"/>
        </w:rPr>
        <w:t>purikushpa</w:t>
      </w:r>
      <w:proofErr w:type="spellEnd"/>
      <w:r w:rsidRPr="000C552D">
        <w:rPr>
          <w:color w:val="000000"/>
          <w:lang w:eastAsia="es-419"/>
        </w:rPr>
        <w:t xml:space="preserve">, </w:t>
      </w:r>
      <w:proofErr w:type="spellStart"/>
      <w:r w:rsidRPr="000C552D">
        <w:rPr>
          <w:color w:val="000000"/>
          <w:lang w:eastAsia="es-419"/>
        </w:rPr>
        <w:t>ña</w:t>
      </w:r>
      <w:proofErr w:type="spellEnd"/>
      <w:r w:rsidRPr="000C552D">
        <w:rPr>
          <w:color w:val="000000"/>
          <w:lang w:eastAsia="es-419"/>
        </w:rPr>
        <w:t xml:space="preserve"> </w:t>
      </w:r>
      <w:proofErr w:type="spellStart"/>
      <w:r w:rsidRPr="000C552D">
        <w:rPr>
          <w:color w:val="000000"/>
          <w:lang w:eastAsia="es-419"/>
        </w:rPr>
        <w:t>shaykurkakuna</w:t>
      </w:r>
      <w:proofErr w:type="spellEnd"/>
      <w:r w:rsidRPr="000C552D">
        <w:rPr>
          <w:color w:val="000000"/>
          <w:lang w:eastAsia="es-419"/>
        </w:rPr>
        <w:t xml:space="preserve">, </w:t>
      </w:r>
      <w:proofErr w:type="spellStart"/>
      <w:r w:rsidRPr="000C552D">
        <w:rPr>
          <w:color w:val="000000"/>
          <w:lang w:eastAsia="es-419"/>
        </w:rPr>
        <w:t>chaypi</w:t>
      </w:r>
      <w:proofErr w:type="spellEnd"/>
      <w:r w:rsidRPr="000C552D">
        <w:rPr>
          <w:color w:val="000000"/>
          <w:lang w:eastAsia="es-419"/>
        </w:rPr>
        <w:t xml:space="preserve"> </w:t>
      </w:r>
      <w:proofErr w:type="spellStart"/>
      <w:r w:rsidRPr="000C552D">
        <w:rPr>
          <w:color w:val="000000"/>
          <w:lang w:eastAsia="es-419"/>
        </w:rPr>
        <w:t>samayta</w:t>
      </w:r>
      <w:proofErr w:type="spellEnd"/>
      <w:r w:rsidRPr="000C552D">
        <w:rPr>
          <w:color w:val="000000"/>
          <w:lang w:eastAsia="es-419"/>
        </w:rPr>
        <w:t xml:space="preserve"> </w:t>
      </w:r>
      <w:proofErr w:type="spellStart"/>
      <w:r w:rsidRPr="000C552D">
        <w:rPr>
          <w:color w:val="000000"/>
          <w:lang w:eastAsia="es-419"/>
        </w:rPr>
        <w:t>kallarirkakuna</w:t>
      </w:r>
      <w:proofErr w:type="spellEnd"/>
      <w:r w:rsidRPr="000C552D">
        <w:rPr>
          <w:color w:val="000000"/>
          <w:lang w:eastAsia="es-419"/>
        </w:rPr>
        <w:t xml:space="preserve">. </w:t>
      </w:r>
      <w:proofErr w:type="spellStart"/>
      <w:r w:rsidRPr="000C552D">
        <w:rPr>
          <w:color w:val="000000"/>
          <w:lang w:eastAsia="es-419"/>
        </w:rPr>
        <w:t>Ña</w:t>
      </w:r>
      <w:proofErr w:type="spellEnd"/>
      <w:r w:rsidRPr="000C552D">
        <w:rPr>
          <w:color w:val="000000"/>
          <w:lang w:eastAsia="es-419"/>
        </w:rPr>
        <w:t xml:space="preserve"> </w:t>
      </w:r>
      <w:proofErr w:type="spellStart"/>
      <w:r w:rsidRPr="000C552D">
        <w:rPr>
          <w:color w:val="000000"/>
          <w:lang w:eastAsia="es-419"/>
        </w:rPr>
        <w:t>samashka</w:t>
      </w:r>
      <w:proofErr w:type="spellEnd"/>
      <w:r w:rsidRPr="000C552D">
        <w:rPr>
          <w:color w:val="000000"/>
          <w:lang w:eastAsia="es-419"/>
        </w:rPr>
        <w:t xml:space="preserve"> </w:t>
      </w:r>
      <w:proofErr w:type="spellStart"/>
      <w:r w:rsidRPr="000C552D">
        <w:rPr>
          <w:color w:val="000000"/>
          <w:lang w:eastAsia="es-419"/>
        </w:rPr>
        <w:t>kipaka</w:t>
      </w:r>
      <w:proofErr w:type="spellEnd"/>
      <w:r w:rsidRPr="000C552D">
        <w:rPr>
          <w:color w:val="000000"/>
          <w:lang w:eastAsia="es-419"/>
        </w:rPr>
        <w:t xml:space="preserve">, </w:t>
      </w:r>
      <w:proofErr w:type="spellStart"/>
      <w:r w:rsidRPr="000C552D">
        <w:rPr>
          <w:color w:val="000000"/>
          <w:lang w:eastAsia="es-419"/>
        </w:rPr>
        <w:t>chinpa</w:t>
      </w:r>
      <w:proofErr w:type="spellEnd"/>
      <w:r w:rsidRPr="000C552D">
        <w:rPr>
          <w:color w:val="000000"/>
          <w:lang w:eastAsia="es-419"/>
        </w:rPr>
        <w:t xml:space="preserve"> </w:t>
      </w:r>
      <w:proofErr w:type="spellStart"/>
      <w:r w:rsidRPr="000C552D">
        <w:rPr>
          <w:color w:val="000000"/>
          <w:lang w:eastAsia="es-419"/>
        </w:rPr>
        <w:t>urku</w:t>
      </w:r>
      <w:proofErr w:type="spellEnd"/>
      <w:r w:rsidRPr="000C552D">
        <w:rPr>
          <w:color w:val="000000"/>
          <w:lang w:eastAsia="es-419"/>
        </w:rPr>
        <w:t xml:space="preserve"> </w:t>
      </w:r>
      <w:proofErr w:type="spellStart"/>
      <w:r w:rsidRPr="000C552D">
        <w:rPr>
          <w:color w:val="000000"/>
          <w:lang w:eastAsia="es-419"/>
        </w:rPr>
        <w:t>sikipi</w:t>
      </w:r>
      <w:proofErr w:type="spellEnd"/>
      <w:r w:rsidRPr="000C552D">
        <w:rPr>
          <w:color w:val="000000"/>
          <w:lang w:eastAsia="es-419"/>
        </w:rPr>
        <w:t xml:space="preserve"> </w:t>
      </w:r>
      <w:proofErr w:type="spellStart"/>
      <w:r w:rsidRPr="000C552D">
        <w:rPr>
          <w:color w:val="000000"/>
          <w:lang w:eastAsia="es-419"/>
        </w:rPr>
        <w:t>shuk</w:t>
      </w:r>
      <w:proofErr w:type="spellEnd"/>
      <w:r w:rsidRPr="000C552D">
        <w:rPr>
          <w:color w:val="000000"/>
          <w:lang w:eastAsia="es-419"/>
        </w:rPr>
        <w:t xml:space="preserve"> </w:t>
      </w:r>
      <w:proofErr w:type="spellStart"/>
      <w:r w:rsidRPr="000C552D">
        <w:rPr>
          <w:color w:val="000000"/>
          <w:lang w:eastAsia="es-419"/>
        </w:rPr>
        <w:t>pakalla</w:t>
      </w:r>
      <w:proofErr w:type="spellEnd"/>
      <w:r w:rsidRPr="000C552D">
        <w:rPr>
          <w:color w:val="000000"/>
          <w:lang w:eastAsia="es-419"/>
        </w:rPr>
        <w:t xml:space="preserve"> </w:t>
      </w:r>
      <w:proofErr w:type="spellStart"/>
      <w:r w:rsidRPr="000C552D">
        <w:rPr>
          <w:color w:val="000000"/>
          <w:lang w:eastAsia="es-419"/>
        </w:rPr>
        <w:t>nina</w:t>
      </w:r>
      <w:proofErr w:type="spellEnd"/>
      <w:r w:rsidRPr="000C552D">
        <w:rPr>
          <w:color w:val="000000"/>
          <w:lang w:eastAsia="es-419"/>
        </w:rPr>
        <w:t xml:space="preserve"> </w:t>
      </w:r>
      <w:proofErr w:type="spellStart"/>
      <w:r w:rsidRPr="000C552D">
        <w:rPr>
          <w:color w:val="000000"/>
          <w:lang w:eastAsia="es-419"/>
        </w:rPr>
        <w:t>rupakukta</w:t>
      </w:r>
      <w:proofErr w:type="spellEnd"/>
      <w:r w:rsidRPr="000C552D">
        <w:rPr>
          <w:color w:val="000000"/>
          <w:lang w:eastAsia="es-419"/>
        </w:rPr>
        <w:t xml:space="preserve"> </w:t>
      </w:r>
      <w:proofErr w:type="spellStart"/>
      <w:r w:rsidRPr="000C552D">
        <w:rPr>
          <w:color w:val="000000"/>
          <w:lang w:eastAsia="es-419"/>
        </w:rPr>
        <w:t>rikurkakuna</w:t>
      </w:r>
      <w:proofErr w:type="spellEnd"/>
      <w:r w:rsidRPr="000C552D">
        <w:rPr>
          <w:color w:val="000000"/>
          <w:lang w:eastAsia="es-419"/>
        </w:rPr>
        <w:t xml:space="preserve"> </w:t>
      </w:r>
      <w:proofErr w:type="spellStart"/>
      <w:r w:rsidRPr="000C552D">
        <w:rPr>
          <w:color w:val="000000"/>
          <w:lang w:eastAsia="es-419"/>
        </w:rPr>
        <w:t>nin</w:t>
      </w:r>
      <w:proofErr w:type="spellEnd"/>
      <w:r w:rsidRPr="000C552D">
        <w:rPr>
          <w:color w:val="000000"/>
          <w:lang w:eastAsia="es-419"/>
        </w:rPr>
        <w:t xml:space="preserve">. </w:t>
      </w:r>
    </w:p>
    <w:p w14:paraId="6A79F62E" w14:textId="43869611" w:rsidR="00AF29F8" w:rsidRPr="00984DDE" w:rsidRDefault="00AF29F8" w:rsidP="00AF29F8">
      <w:pPr>
        <w:pStyle w:val="SectionTitle"/>
        <w:numPr>
          <w:ilvl w:val="0"/>
          <w:numId w:val="0"/>
        </w:numPr>
        <w:ind w:left="540"/>
      </w:pPr>
      <w:r w:rsidRPr="00984DDE">
        <w:t xml:space="preserve">Resultados y </w:t>
      </w:r>
      <w:r w:rsidRPr="00FC1FFF">
        <w:rPr>
          <w:lang w:val="es-ES"/>
        </w:rPr>
        <w:t>discu</w:t>
      </w:r>
      <w:r w:rsidR="00FC1FFF">
        <w:rPr>
          <w:lang w:val="es-ES"/>
        </w:rPr>
        <w:t>S</w:t>
      </w:r>
      <w:bookmarkStart w:id="0" w:name="_GoBack"/>
      <w:bookmarkEnd w:id="0"/>
      <w:r w:rsidRPr="00FC1FFF">
        <w:rPr>
          <w:lang w:val="es-ES"/>
        </w:rPr>
        <w:t>ión</w:t>
      </w:r>
    </w:p>
    <w:p w14:paraId="1BFCCEF9" w14:textId="77777777" w:rsidR="00AF29F8" w:rsidRPr="00984DDE" w:rsidRDefault="00AF29F8" w:rsidP="00AF29F8">
      <w:pPr>
        <w:ind w:firstLine="0"/>
        <w:rPr>
          <w:lang w:eastAsia="es-419"/>
        </w:rPr>
      </w:pPr>
    </w:p>
    <w:p w14:paraId="56BB0C6A" w14:textId="77777777" w:rsidR="00AF29F8" w:rsidRPr="0000001F" w:rsidRDefault="00A767ED" w:rsidP="00A767ED">
      <w:pPr>
        <w:ind w:firstLine="0"/>
        <w:rPr>
          <w:lang w:eastAsia="es-419"/>
        </w:rPr>
      </w:pPr>
      <w:r w:rsidRPr="00D73FF0">
        <w:t xml:space="preserve">   </w:t>
      </w:r>
      <w:proofErr w:type="spellStart"/>
      <w:r w:rsidR="00AF29F8" w:rsidRPr="00D73FF0">
        <w:t>Ñawpa</w:t>
      </w:r>
      <w:proofErr w:type="spellEnd"/>
      <w:r w:rsidR="00AF29F8" w:rsidRPr="00D73FF0">
        <w:t xml:space="preserve"> </w:t>
      </w:r>
      <w:proofErr w:type="spellStart"/>
      <w:r w:rsidR="00AF29F8" w:rsidRPr="00D73FF0">
        <w:t>pachapi</w:t>
      </w:r>
      <w:proofErr w:type="spellEnd"/>
      <w:r w:rsidR="00AF29F8" w:rsidRPr="00D73FF0">
        <w:t xml:space="preserve">, </w:t>
      </w:r>
      <w:proofErr w:type="spellStart"/>
      <w:r w:rsidR="00AF29F8" w:rsidRPr="00D73FF0">
        <w:t>shuk</w:t>
      </w:r>
      <w:proofErr w:type="spellEnd"/>
      <w:r w:rsidR="00AF29F8" w:rsidRPr="00D73FF0">
        <w:t xml:space="preserve"> may </w:t>
      </w:r>
      <w:proofErr w:type="spellStart"/>
      <w:r w:rsidR="00AF29F8" w:rsidRPr="00D73FF0">
        <w:t>sumak</w:t>
      </w:r>
      <w:proofErr w:type="spellEnd"/>
      <w:r w:rsidR="00AF29F8" w:rsidRPr="00D73FF0">
        <w:t xml:space="preserve"> </w:t>
      </w:r>
      <w:proofErr w:type="spellStart"/>
      <w:r w:rsidR="00AF29F8" w:rsidRPr="00D73FF0">
        <w:t>hatun</w:t>
      </w:r>
      <w:proofErr w:type="spellEnd"/>
      <w:r w:rsidR="00AF29F8" w:rsidRPr="00D73FF0">
        <w:t xml:space="preserve"> </w:t>
      </w:r>
      <w:proofErr w:type="spellStart"/>
      <w:r w:rsidR="00AF29F8" w:rsidRPr="00D73FF0">
        <w:t>wasipi</w:t>
      </w:r>
      <w:proofErr w:type="spellEnd"/>
      <w:r w:rsidR="00AF29F8" w:rsidRPr="00D73FF0">
        <w:t xml:space="preserve"> </w:t>
      </w:r>
      <w:proofErr w:type="spellStart"/>
      <w:r w:rsidR="00AF29F8" w:rsidRPr="00D73FF0">
        <w:t>kimsa</w:t>
      </w:r>
      <w:proofErr w:type="spellEnd"/>
      <w:r w:rsidR="00AF29F8" w:rsidRPr="00D73FF0">
        <w:t xml:space="preserve"> </w:t>
      </w:r>
      <w:proofErr w:type="spellStart"/>
      <w:r w:rsidR="00AF29F8" w:rsidRPr="00D73FF0">
        <w:t>runakuna</w:t>
      </w:r>
      <w:proofErr w:type="spellEnd"/>
      <w:r w:rsidR="00AF29F8" w:rsidRPr="00D73FF0">
        <w:t xml:space="preserve"> </w:t>
      </w:r>
      <w:proofErr w:type="spellStart"/>
      <w:r w:rsidR="00AF29F8" w:rsidRPr="00D73FF0">
        <w:t>kawsashka</w:t>
      </w:r>
      <w:proofErr w:type="spellEnd"/>
      <w:r w:rsidR="00AF29F8" w:rsidRPr="00D73FF0">
        <w:t xml:space="preserve"> </w:t>
      </w:r>
      <w:proofErr w:type="spellStart"/>
      <w:r w:rsidR="00AF29F8" w:rsidRPr="00D73FF0">
        <w:t>nin</w:t>
      </w:r>
      <w:proofErr w:type="spellEnd"/>
      <w:r w:rsidR="00AF29F8" w:rsidRPr="00D73FF0">
        <w:t xml:space="preserve">. </w:t>
      </w:r>
      <w:proofErr w:type="spellStart"/>
      <w:r w:rsidR="00AF29F8" w:rsidRPr="00D73FF0">
        <w:t>Paykunaka</w:t>
      </w:r>
      <w:proofErr w:type="spellEnd"/>
      <w:r w:rsidR="00AF29F8" w:rsidRPr="00D73FF0">
        <w:t xml:space="preserve"> </w:t>
      </w:r>
      <w:proofErr w:type="spellStart"/>
      <w:r w:rsidR="00AF29F8" w:rsidRPr="00D73FF0">
        <w:t>achka</w:t>
      </w:r>
      <w:proofErr w:type="spellEnd"/>
      <w:r w:rsidR="00AF29F8" w:rsidRPr="00D73FF0">
        <w:t xml:space="preserve"> </w:t>
      </w:r>
      <w:proofErr w:type="spellStart"/>
      <w:r w:rsidR="00AF29F8" w:rsidRPr="00D73FF0">
        <w:t>sara</w:t>
      </w:r>
      <w:proofErr w:type="spellEnd"/>
      <w:r w:rsidR="00AF29F8" w:rsidRPr="00D73FF0">
        <w:t xml:space="preserve"> </w:t>
      </w:r>
      <w:proofErr w:type="spellStart"/>
      <w:r w:rsidR="00AF29F8" w:rsidRPr="00D73FF0">
        <w:t>takikunata</w:t>
      </w:r>
      <w:proofErr w:type="spellEnd"/>
      <w:r w:rsidR="00AF29F8" w:rsidRPr="00D73FF0">
        <w:t xml:space="preserve"> </w:t>
      </w:r>
      <w:proofErr w:type="spellStart"/>
      <w:r w:rsidR="00AF29F8" w:rsidRPr="00D73FF0">
        <w:t>charishka</w:t>
      </w:r>
      <w:proofErr w:type="spellEnd"/>
      <w:r w:rsidR="00AF29F8" w:rsidRPr="00D73FF0">
        <w:t xml:space="preserve">, </w:t>
      </w:r>
      <w:proofErr w:type="spellStart"/>
      <w:r w:rsidR="00AF29F8" w:rsidRPr="00D73FF0">
        <w:t>charishkapashmi</w:t>
      </w:r>
      <w:proofErr w:type="spellEnd"/>
      <w:r w:rsidR="00AF29F8" w:rsidRPr="00D73FF0">
        <w:t xml:space="preserve"> </w:t>
      </w:r>
      <w:proofErr w:type="spellStart"/>
      <w:r w:rsidR="00AF29F8" w:rsidRPr="00D73FF0">
        <w:t>tawka</w:t>
      </w:r>
      <w:proofErr w:type="spellEnd"/>
      <w:r w:rsidR="00AF29F8" w:rsidRPr="00D73FF0">
        <w:t xml:space="preserve"> piña </w:t>
      </w:r>
      <w:proofErr w:type="spellStart"/>
      <w:r w:rsidR="00AF29F8" w:rsidRPr="00D73FF0">
        <w:t>allkukunata</w:t>
      </w:r>
      <w:proofErr w:type="spellEnd"/>
      <w:r w:rsidR="00AF29F8" w:rsidRPr="00D73FF0">
        <w:t xml:space="preserve">, </w:t>
      </w:r>
      <w:proofErr w:type="spellStart"/>
      <w:r w:rsidR="00AF29F8" w:rsidRPr="00D73FF0">
        <w:t>wasita</w:t>
      </w:r>
      <w:proofErr w:type="spellEnd"/>
      <w:r w:rsidR="00AF29F8" w:rsidRPr="00D73FF0">
        <w:t xml:space="preserve"> </w:t>
      </w:r>
      <w:proofErr w:type="spellStart"/>
      <w:r w:rsidR="00AF29F8" w:rsidRPr="00D73FF0">
        <w:t>rikuchun</w:t>
      </w:r>
      <w:proofErr w:type="spellEnd"/>
      <w:r w:rsidR="00AF29F8" w:rsidRPr="00D73FF0">
        <w:t xml:space="preserve">, </w:t>
      </w:r>
      <w:proofErr w:type="spellStart"/>
      <w:r w:rsidR="00AF29F8" w:rsidRPr="00D73FF0">
        <w:t>muyuchunpash</w:t>
      </w:r>
      <w:proofErr w:type="spellEnd"/>
      <w:r w:rsidR="00AF29F8" w:rsidRPr="00D73FF0">
        <w:t xml:space="preserve"> (</w:t>
      </w:r>
      <w:r w:rsidR="00D73FF0">
        <w:t>E</w:t>
      </w:r>
      <w:r w:rsidR="00AF29F8" w:rsidRPr="00D73FF0">
        <w:t xml:space="preserve">c. </w:t>
      </w:r>
      <w:r w:rsidR="000C552D" w:rsidRPr="00D73FF0">
        <w:t>2</w:t>
      </w:r>
      <w:r w:rsidR="00AF29F8" w:rsidRPr="00D73FF0">
        <w:t xml:space="preserve">). </w:t>
      </w:r>
      <w:proofErr w:type="spellStart"/>
      <w:r w:rsidR="00AF29F8" w:rsidRPr="00D73FF0">
        <w:t>Shuk</w:t>
      </w:r>
      <w:proofErr w:type="spellEnd"/>
      <w:r w:rsidR="00AF29F8" w:rsidRPr="00D73FF0">
        <w:t xml:space="preserve"> </w:t>
      </w:r>
      <w:proofErr w:type="spellStart"/>
      <w:r w:rsidR="00AF29F8" w:rsidRPr="00D73FF0">
        <w:t>kutinmi</w:t>
      </w:r>
      <w:proofErr w:type="spellEnd"/>
      <w:r w:rsidR="00AF29F8" w:rsidRPr="00D73FF0">
        <w:t xml:space="preserve">, </w:t>
      </w:r>
      <w:proofErr w:type="spellStart"/>
      <w:r w:rsidR="00AF29F8" w:rsidRPr="00D73FF0">
        <w:t>ishkay</w:t>
      </w:r>
      <w:proofErr w:type="spellEnd"/>
      <w:r w:rsidR="00AF29F8" w:rsidRPr="00D73FF0">
        <w:t xml:space="preserve"> </w:t>
      </w:r>
      <w:proofErr w:type="spellStart"/>
      <w:r w:rsidR="00AF29F8" w:rsidRPr="00D73FF0">
        <w:t>wakcha</w:t>
      </w:r>
      <w:proofErr w:type="spellEnd"/>
      <w:r w:rsidR="00AF29F8" w:rsidRPr="00D73FF0">
        <w:t xml:space="preserve"> </w:t>
      </w:r>
      <w:proofErr w:type="spellStart"/>
      <w:r w:rsidR="00AF29F8" w:rsidRPr="00D73FF0">
        <w:t>runakuna</w:t>
      </w:r>
      <w:proofErr w:type="spellEnd"/>
      <w:r w:rsidR="00AF29F8" w:rsidRPr="00D73FF0">
        <w:t xml:space="preserve"> mana </w:t>
      </w:r>
      <w:proofErr w:type="spellStart"/>
      <w:r w:rsidR="00AF29F8" w:rsidRPr="00D73FF0">
        <w:t>imata</w:t>
      </w:r>
      <w:proofErr w:type="spellEnd"/>
      <w:r w:rsidR="00AF29F8" w:rsidRPr="00D73FF0">
        <w:t xml:space="preserve"> </w:t>
      </w:r>
      <w:proofErr w:type="spellStart"/>
      <w:r w:rsidR="00AF29F8" w:rsidRPr="00D73FF0">
        <w:t>charishpa</w:t>
      </w:r>
      <w:proofErr w:type="spellEnd"/>
      <w:r w:rsidR="00AF29F8" w:rsidRPr="00D73FF0">
        <w:t xml:space="preserve">, mana </w:t>
      </w:r>
      <w:proofErr w:type="spellStart"/>
      <w:r w:rsidR="00AF29F8" w:rsidRPr="00D73FF0">
        <w:t>imata</w:t>
      </w:r>
      <w:proofErr w:type="spellEnd"/>
      <w:r w:rsidR="00AF29F8" w:rsidRPr="00D73FF0">
        <w:t xml:space="preserve"> </w:t>
      </w:r>
      <w:proofErr w:type="spellStart"/>
      <w:r w:rsidR="00AF29F8" w:rsidRPr="00D73FF0">
        <w:t>mikuy</w:t>
      </w:r>
      <w:proofErr w:type="spellEnd"/>
      <w:r w:rsidR="00AF29F8" w:rsidRPr="00D73FF0">
        <w:t xml:space="preserve"> </w:t>
      </w:r>
      <w:proofErr w:type="spellStart"/>
      <w:r w:rsidR="00AF29F8" w:rsidRPr="00D73FF0">
        <w:t>tukushpa</w:t>
      </w:r>
      <w:proofErr w:type="spellEnd"/>
      <w:r w:rsidR="00AF29F8" w:rsidRPr="00D73FF0">
        <w:t xml:space="preserve">, </w:t>
      </w:r>
      <w:proofErr w:type="spellStart"/>
      <w:r w:rsidR="00AF29F8" w:rsidRPr="00D73FF0">
        <w:t>ñanta</w:t>
      </w:r>
      <w:proofErr w:type="spellEnd"/>
      <w:r w:rsidR="00AF29F8" w:rsidRPr="00D73FF0">
        <w:t xml:space="preserve"> </w:t>
      </w:r>
      <w:proofErr w:type="spellStart"/>
      <w:r w:rsidR="00AF29F8" w:rsidRPr="00D73FF0">
        <w:t>hapishpa</w:t>
      </w:r>
      <w:proofErr w:type="spellEnd"/>
      <w:r w:rsidR="00AF29F8" w:rsidRPr="00D73FF0">
        <w:t xml:space="preserve"> </w:t>
      </w:r>
      <w:proofErr w:type="spellStart"/>
      <w:r w:rsidR="00AF29F8" w:rsidRPr="00D73FF0">
        <w:t>puri</w:t>
      </w:r>
      <w:proofErr w:type="spellEnd"/>
      <w:r w:rsidR="00AF29F8" w:rsidRPr="00D73FF0">
        <w:t xml:space="preserve"> </w:t>
      </w:r>
      <w:proofErr w:type="spellStart"/>
      <w:r w:rsidR="00AF29F8" w:rsidRPr="00D73FF0">
        <w:t>kallarishkakuna</w:t>
      </w:r>
      <w:proofErr w:type="spellEnd"/>
      <w:r w:rsidR="00AF29F8" w:rsidRPr="00D73FF0">
        <w:t xml:space="preserve">. </w:t>
      </w:r>
      <w:proofErr w:type="spellStart"/>
      <w:r w:rsidR="00AF29F8" w:rsidRPr="00D73FF0">
        <w:t>Purikushpa</w:t>
      </w:r>
      <w:proofErr w:type="spellEnd"/>
      <w:r w:rsidR="00AF29F8" w:rsidRPr="00D73FF0">
        <w:t xml:space="preserve">, </w:t>
      </w:r>
      <w:proofErr w:type="spellStart"/>
      <w:r w:rsidR="00AF29F8" w:rsidRPr="00D73FF0">
        <w:t>purikushpa</w:t>
      </w:r>
      <w:proofErr w:type="spellEnd"/>
      <w:r w:rsidR="00AF29F8" w:rsidRPr="00D73FF0">
        <w:t xml:space="preserve">, </w:t>
      </w:r>
      <w:proofErr w:type="spellStart"/>
      <w:r w:rsidR="00AF29F8" w:rsidRPr="00D73FF0">
        <w:t>ña</w:t>
      </w:r>
      <w:proofErr w:type="spellEnd"/>
      <w:r w:rsidR="00AF29F8" w:rsidRPr="00D73FF0">
        <w:t xml:space="preserve"> </w:t>
      </w:r>
      <w:r w:rsidR="00D73FF0">
        <w:t xml:space="preserve">(Ec. 1) </w:t>
      </w:r>
      <w:proofErr w:type="spellStart"/>
      <w:r w:rsidR="00AF29F8" w:rsidRPr="00D73FF0">
        <w:t>shaykurkakuna</w:t>
      </w:r>
      <w:proofErr w:type="spellEnd"/>
      <w:r w:rsidR="00AF29F8" w:rsidRPr="00D73FF0">
        <w:t xml:space="preserve">, </w:t>
      </w:r>
      <w:proofErr w:type="spellStart"/>
      <w:r w:rsidR="00AF29F8" w:rsidRPr="00D73FF0">
        <w:t>chaypi</w:t>
      </w:r>
      <w:proofErr w:type="spellEnd"/>
      <w:r w:rsidR="00AF29F8" w:rsidRPr="00D73FF0">
        <w:t xml:space="preserve"> </w:t>
      </w:r>
      <w:proofErr w:type="spellStart"/>
      <w:r w:rsidR="00AF29F8" w:rsidRPr="00D73FF0">
        <w:t>samayta</w:t>
      </w:r>
      <w:proofErr w:type="spellEnd"/>
      <w:r w:rsidR="00AF29F8" w:rsidRPr="00D73FF0">
        <w:t xml:space="preserve"> </w:t>
      </w:r>
      <w:proofErr w:type="spellStart"/>
      <w:r w:rsidR="00AF29F8" w:rsidRPr="00D73FF0">
        <w:t>kallarirkakuna</w:t>
      </w:r>
      <w:proofErr w:type="spellEnd"/>
      <w:r w:rsidR="00AF29F8" w:rsidRPr="00D73FF0">
        <w:t xml:space="preserve">. </w:t>
      </w:r>
      <w:proofErr w:type="spellStart"/>
      <w:r w:rsidR="00AF29F8" w:rsidRPr="00D73FF0">
        <w:t>Ña</w:t>
      </w:r>
      <w:proofErr w:type="spellEnd"/>
      <w:r w:rsidR="00AF29F8" w:rsidRPr="00D73FF0">
        <w:t xml:space="preserve"> </w:t>
      </w:r>
      <w:proofErr w:type="spellStart"/>
      <w:r w:rsidR="00AF29F8" w:rsidRPr="00D73FF0">
        <w:t>samashka</w:t>
      </w:r>
      <w:proofErr w:type="spellEnd"/>
      <w:r w:rsidR="00AF29F8" w:rsidRPr="00D73FF0">
        <w:t xml:space="preserve"> </w:t>
      </w:r>
      <w:proofErr w:type="spellStart"/>
      <w:r w:rsidR="00AF29F8" w:rsidRPr="00D73FF0">
        <w:t>kipaka</w:t>
      </w:r>
      <w:proofErr w:type="spellEnd"/>
      <w:r w:rsidR="00AF29F8" w:rsidRPr="00D73FF0">
        <w:t xml:space="preserve">, </w:t>
      </w:r>
      <w:proofErr w:type="spellStart"/>
      <w:r w:rsidR="00AF29F8" w:rsidRPr="00D73FF0">
        <w:t>chinpa</w:t>
      </w:r>
      <w:proofErr w:type="spellEnd"/>
      <w:r w:rsidR="00AF29F8" w:rsidRPr="00D73FF0">
        <w:t xml:space="preserve"> </w:t>
      </w:r>
      <w:proofErr w:type="spellStart"/>
      <w:r w:rsidR="00AF29F8" w:rsidRPr="00D73FF0">
        <w:t>urku</w:t>
      </w:r>
      <w:proofErr w:type="spellEnd"/>
      <w:r w:rsidR="00AF29F8" w:rsidRPr="00D73FF0">
        <w:t xml:space="preserve"> </w:t>
      </w:r>
      <w:proofErr w:type="spellStart"/>
      <w:r w:rsidR="00AF29F8" w:rsidRPr="00D73FF0">
        <w:t>sikipi</w:t>
      </w:r>
      <w:proofErr w:type="spellEnd"/>
      <w:r w:rsidR="00AF29F8" w:rsidRPr="00D73FF0">
        <w:t xml:space="preserve"> </w:t>
      </w:r>
      <w:proofErr w:type="spellStart"/>
      <w:r w:rsidR="00AF29F8" w:rsidRPr="00D73FF0">
        <w:t>shuk</w:t>
      </w:r>
      <w:proofErr w:type="spellEnd"/>
      <w:r w:rsidR="00AF29F8" w:rsidRPr="00D73FF0">
        <w:t xml:space="preserve"> </w:t>
      </w:r>
      <w:proofErr w:type="spellStart"/>
      <w:r w:rsidR="00AF29F8" w:rsidRPr="00D73FF0">
        <w:t>pakalla</w:t>
      </w:r>
      <w:proofErr w:type="spellEnd"/>
      <w:r w:rsidR="00AF29F8" w:rsidRPr="00D73FF0">
        <w:t xml:space="preserve"> </w:t>
      </w:r>
      <w:proofErr w:type="spellStart"/>
      <w:r w:rsidR="00AF29F8" w:rsidRPr="00D73FF0">
        <w:t>nina</w:t>
      </w:r>
      <w:proofErr w:type="spellEnd"/>
      <w:r w:rsidR="00AF29F8" w:rsidRPr="00D73FF0">
        <w:t xml:space="preserve"> </w:t>
      </w:r>
      <w:proofErr w:type="spellStart"/>
      <w:r w:rsidR="00AF29F8" w:rsidRPr="00D73FF0">
        <w:t>rupakukta</w:t>
      </w:r>
      <w:proofErr w:type="spellEnd"/>
      <w:r w:rsidR="00AF29F8" w:rsidRPr="00D73FF0">
        <w:t xml:space="preserve"> </w:t>
      </w:r>
      <w:proofErr w:type="spellStart"/>
      <w:r w:rsidR="00AF29F8" w:rsidRPr="00D73FF0">
        <w:t>rikurkakuna</w:t>
      </w:r>
      <w:proofErr w:type="spellEnd"/>
      <w:r w:rsidR="00AF29F8" w:rsidRPr="00D73FF0">
        <w:t xml:space="preserve"> </w:t>
      </w:r>
      <w:proofErr w:type="spellStart"/>
      <w:r w:rsidR="00AF29F8" w:rsidRPr="00D73FF0">
        <w:t>nin</w:t>
      </w:r>
      <w:proofErr w:type="spellEnd"/>
      <w:r w:rsidR="00AF29F8" w:rsidRPr="00D73FF0">
        <w:t>.</w:t>
      </w:r>
      <w:r w:rsidR="00AF29F8" w:rsidRPr="00D73FF0">
        <w:rPr>
          <w:lang w:eastAsia="es-419"/>
        </w:rPr>
        <w:t xml:space="preserve"> .</w:t>
      </w:r>
      <w:proofErr w:type="spellStart"/>
      <w:r w:rsidR="00AF29F8" w:rsidRPr="0000001F">
        <w:rPr>
          <w:lang w:eastAsia="es-419"/>
        </w:rPr>
        <w:t>Ñawpa</w:t>
      </w:r>
      <w:proofErr w:type="spellEnd"/>
      <w:r w:rsidR="00AF29F8" w:rsidRPr="0000001F">
        <w:rPr>
          <w:lang w:eastAsia="es-419"/>
        </w:rPr>
        <w:t xml:space="preserve"> </w:t>
      </w:r>
      <w:proofErr w:type="spellStart"/>
      <w:r w:rsidR="00AF29F8" w:rsidRPr="0000001F">
        <w:rPr>
          <w:lang w:eastAsia="es-419"/>
        </w:rPr>
        <w:t>pachapi</w:t>
      </w:r>
      <w:proofErr w:type="spellEnd"/>
      <w:r w:rsidR="00AF29F8" w:rsidRPr="0000001F">
        <w:rPr>
          <w:lang w:eastAsia="es-419"/>
        </w:rPr>
        <w:t xml:space="preserve">, </w:t>
      </w:r>
      <w:proofErr w:type="spellStart"/>
      <w:r w:rsidR="00AF29F8" w:rsidRPr="0000001F">
        <w:rPr>
          <w:lang w:eastAsia="es-419"/>
        </w:rPr>
        <w:t>shinami</w:t>
      </w:r>
      <w:proofErr w:type="spellEnd"/>
      <w:r w:rsidR="00AF29F8" w:rsidRPr="0000001F">
        <w:rPr>
          <w:lang w:eastAsia="es-419"/>
        </w:rPr>
        <w:t xml:space="preserve"> </w:t>
      </w:r>
      <w:proofErr w:type="spellStart"/>
      <w:r w:rsidR="00AF29F8" w:rsidRPr="0000001F">
        <w:rPr>
          <w:lang w:eastAsia="es-419"/>
        </w:rPr>
        <w:t>ñukanchik</w:t>
      </w:r>
      <w:proofErr w:type="spellEnd"/>
      <w:r w:rsidR="00AF29F8" w:rsidRPr="0000001F">
        <w:rPr>
          <w:lang w:eastAsia="es-419"/>
        </w:rPr>
        <w:t xml:space="preserve"> </w:t>
      </w:r>
      <w:proofErr w:type="spellStart"/>
      <w:r w:rsidR="00AF29F8" w:rsidRPr="0000001F">
        <w:rPr>
          <w:lang w:eastAsia="es-419"/>
        </w:rPr>
        <w:t>yayakuna</w:t>
      </w:r>
      <w:proofErr w:type="spellEnd"/>
      <w:r w:rsidR="00AF29F8" w:rsidRPr="0000001F">
        <w:rPr>
          <w:lang w:eastAsia="es-419"/>
        </w:rPr>
        <w:t xml:space="preserve"> </w:t>
      </w:r>
      <w:proofErr w:type="spellStart"/>
      <w:r w:rsidR="00AF29F8" w:rsidRPr="0000001F">
        <w:rPr>
          <w:lang w:eastAsia="es-419"/>
        </w:rPr>
        <w:t>nik</w:t>
      </w:r>
      <w:proofErr w:type="spellEnd"/>
      <w:r w:rsidR="00AF29F8" w:rsidRPr="0000001F">
        <w:rPr>
          <w:lang w:eastAsia="es-419"/>
        </w:rPr>
        <w:t xml:space="preserve"> </w:t>
      </w:r>
      <w:proofErr w:type="spellStart"/>
      <w:r w:rsidR="00AF29F8" w:rsidRPr="0000001F">
        <w:rPr>
          <w:lang w:eastAsia="es-419"/>
        </w:rPr>
        <w:t>kashka</w:t>
      </w:r>
      <w:proofErr w:type="spellEnd"/>
      <w:r w:rsidR="00AF29F8" w:rsidRPr="0000001F">
        <w:rPr>
          <w:lang w:eastAsia="es-419"/>
        </w:rPr>
        <w:t xml:space="preserve">. Mama Tungurahua </w:t>
      </w:r>
      <w:proofErr w:type="spellStart"/>
      <w:r w:rsidR="00AF29F8" w:rsidRPr="0000001F">
        <w:rPr>
          <w:lang w:eastAsia="es-419"/>
        </w:rPr>
        <w:t>urku</w:t>
      </w:r>
      <w:proofErr w:type="spellEnd"/>
      <w:r w:rsidR="00AF29F8" w:rsidRPr="0000001F">
        <w:rPr>
          <w:lang w:eastAsia="es-419"/>
        </w:rPr>
        <w:t xml:space="preserve"> </w:t>
      </w:r>
      <w:proofErr w:type="spellStart"/>
      <w:r w:rsidR="00AF29F8" w:rsidRPr="0000001F">
        <w:rPr>
          <w:lang w:eastAsia="es-419"/>
        </w:rPr>
        <w:t>nishka</w:t>
      </w:r>
      <w:proofErr w:type="spellEnd"/>
      <w:r w:rsidR="00AF29F8" w:rsidRPr="0000001F">
        <w:rPr>
          <w:lang w:eastAsia="es-419"/>
        </w:rPr>
        <w:t xml:space="preserve">, </w:t>
      </w:r>
      <w:proofErr w:type="spellStart"/>
      <w:r w:rsidR="00AF29F8" w:rsidRPr="0000001F">
        <w:rPr>
          <w:lang w:eastAsia="es-419"/>
        </w:rPr>
        <w:t>yaya</w:t>
      </w:r>
      <w:proofErr w:type="spellEnd"/>
      <w:r w:rsidR="00AF29F8" w:rsidRPr="0000001F">
        <w:rPr>
          <w:lang w:eastAsia="es-419"/>
        </w:rPr>
        <w:t xml:space="preserve"> </w:t>
      </w:r>
      <w:proofErr w:type="spellStart"/>
      <w:r w:rsidR="00AF29F8" w:rsidRPr="0000001F">
        <w:rPr>
          <w:lang w:eastAsia="es-419"/>
        </w:rPr>
        <w:t>Chimborazowan</w:t>
      </w:r>
      <w:proofErr w:type="spellEnd"/>
      <w:r w:rsidR="00AF29F8" w:rsidRPr="0000001F">
        <w:rPr>
          <w:lang w:eastAsia="es-419"/>
        </w:rPr>
        <w:t xml:space="preserve"> </w:t>
      </w:r>
      <w:proofErr w:type="spellStart"/>
      <w:r w:rsidR="00AF29F8" w:rsidRPr="0000001F">
        <w:rPr>
          <w:lang w:eastAsia="es-419"/>
        </w:rPr>
        <w:t>sawarishkami</w:t>
      </w:r>
      <w:proofErr w:type="spellEnd"/>
      <w:r w:rsidR="00AF29F8" w:rsidRPr="0000001F">
        <w:rPr>
          <w:lang w:eastAsia="es-419"/>
        </w:rPr>
        <w:t xml:space="preserve"> </w:t>
      </w:r>
      <w:proofErr w:type="spellStart"/>
      <w:r w:rsidR="00AF29F8" w:rsidRPr="0000001F">
        <w:rPr>
          <w:lang w:eastAsia="es-419"/>
        </w:rPr>
        <w:t>kashka</w:t>
      </w:r>
      <w:proofErr w:type="spellEnd"/>
      <w:r w:rsidR="00AF29F8" w:rsidRPr="0000001F">
        <w:rPr>
          <w:lang w:eastAsia="es-419"/>
        </w:rPr>
        <w:t xml:space="preserve"> </w:t>
      </w:r>
      <w:proofErr w:type="spellStart"/>
      <w:r w:rsidR="00AF29F8" w:rsidRPr="0000001F">
        <w:rPr>
          <w:lang w:eastAsia="es-419"/>
        </w:rPr>
        <w:t>nin</w:t>
      </w:r>
      <w:proofErr w:type="spellEnd"/>
      <w:r w:rsidR="00AF29F8" w:rsidRPr="0000001F">
        <w:rPr>
          <w:lang w:eastAsia="es-419"/>
        </w:rPr>
        <w:t xml:space="preserve">. </w:t>
      </w:r>
      <w:proofErr w:type="spellStart"/>
      <w:r w:rsidR="00AF29F8" w:rsidRPr="0000001F">
        <w:rPr>
          <w:lang w:eastAsia="es-419"/>
        </w:rPr>
        <w:t>Shinami</w:t>
      </w:r>
      <w:proofErr w:type="spellEnd"/>
      <w:r w:rsidR="00AF29F8" w:rsidRPr="0000001F">
        <w:rPr>
          <w:lang w:eastAsia="es-419"/>
        </w:rPr>
        <w:t xml:space="preserve"> </w:t>
      </w:r>
      <w:proofErr w:type="spellStart"/>
      <w:r w:rsidR="00AF29F8" w:rsidRPr="0000001F">
        <w:rPr>
          <w:lang w:eastAsia="es-419"/>
        </w:rPr>
        <w:t>ishkantikpura</w:t>
      </w:r>
      <w:proofErr w:type="spellEnd"/>
      <w:r w:rsidR="00AF29F8" w:rsidRPr="0000001F">
        <w:rPr>
          <w:lang w:eastAsia="es-419"/>
        </w:rPr>
        <w:t xml:space="preserve"> </w:t>
      </w:r>
      <w:proofErr w:type="spellStart"/>
      <w:r w:rsidR="00AF29F8" w:rsidRPr="0000001F">
        <w:rPr>
          <w:lang w:eastAsia="es-419"/>
        </w:rPr>
        <w:t>kawsakushpa</w:t>
      </w:r>
      <w:proofErr w:type="spellEnd"/>
      <w:r w:rsidR="00AF29F8" w:rsidRPr="0000001F">
        <w:rPr>
          <w:lang w:eastAsia="es-419"/>
        </w:rPr>
        <w:t xml:space="preserve">, </w:t>
      </w:r>
      <w:proofErr w:type="spellStart"/>
      <w:r w:rsidR="00AF29F8" w:rsidRPr="0000001F">
        <w:rPr>
          <w:lang w:eastAsia="es-419"/>
        </w:rPr>
        <w:t>shuk</w:t>
      </w:r>
      <w:proofErr w:type="spellEnd"/>
      <w:r w:rsidR="00AF29F8" w:rsidRPr="0000001F">
        <w:rPr>
          <w:lang w:eastAsia="es-419"/>
        </w:rPr>
        <w:t xml:space="preserve"> </w:t>
      </w:r>
      <w:proofErr w:type="spellStart"/>
      <w:r w:rsidR="00AF29F8" w:rsidRPr="0000001F">
        <w:rPr>
          <w:lang w:eastAsia="es-419"/>
        </w:rPr>
        <w:t>punchaka</w:t>
      </w:r>
      <w:proofErr w:type="spellEnd"/>
      <w:r w:rsidR="00AF29F8" w:rsidRPr="0000001F">
        <w:rPr>
          <w:lang w:eastAsia="es-419"/>
        </w:rPr>
        <w:t xml:space="preserve">, mama </w:t>
      </w:r>
      <w:proofErr w:type="spellStart"/>
      <w:r w:rsidR="00AF29F8" w:rsidRPr="0000001F">
        <w:rPr>
          <w:lang w:eastAsia="es-419"/>
        </w:rPr>
        <w:t>Tungurahuaka</w:t>
      </w:r>
      <w:proofErr w:type="spellEnd"/>
      <w:r w:rsidR="00AF29F8" w:rsidRPr="0000001F">
        <w:rPr>
          <w:lang w:eastAsia="es-419"/>
        </w:rPr>
        <w:t xml:space="preserve"> </w:t>
      </w:r>
      <w:proofErr w:type="spellStart"/>
      <w:r w:rsidR="00AF29F8" w:rsidRPr="0000001F">
        <w:rPr>
          <w:lang w:eastAsia="es-419"/>
        </w:rPr>
        <w:t>hatun</w:t>
      </w:r>
      <w:proofErr w:type="spellEnd"/>
      <w:r w:rsidR="00AF29F8" w:rsidRPr="0000001F">
        <w:rPr>
          <w:lang w:eastAsia="es-419"/>
        </w:rPr>
        <w:t xml:space="preserve"> </w:t>
      </w:r>
      <w:proofErr w:type="spellStart"/>
      <w:r w:rsidR="00AF29F8" w:rsidRPr="0000001F">
        <w:rPr>
          <w:lang w:eastAsia="es-419"/>
        </w:rPr>
        <w:t>Kullay</w:t>
      </w:r>
      <w:proofErr w:type="spellEnd"/>
      <w:r w:rsidR="00AF29F8" w:rsidRPr="0000001F">
        <w:rPr>
          <w:lang w:eastAsia="es-419"/>
        </w:rPr>
        <w:t xml:space="preserve"> </w:t>
      </w:r>
      <w:proofErr w:type="spellStart"/>
      <w:r w:rsidR="00AF29F8" w:rsidRPr="0000001F">
        <w:rPr>
          <w:lang w:eastAsia="es-419"/>
        </w:rPr>
        <w:t>urkuwanmi</w:t>
      </w:r>
      <w:proofErr w:type="spellEnd"/>
      <w:r w:rsidR="00AF29F8" w:rsidRPr="0000001F">
        <w:rPr>
          <w:lang w:eastAsia="es-419"/>
        </w:rPr>
        <w:t xml:space="preserve"> </w:t>
      </w:r>
      <w:proofErr w:type="spellStart"/>
      <w:r w:rsidR="00AF29F8" w:rsidRPr="0000001F">
        <w:rPr>
          <w:lang w:eastAsia="es-419"/>
        </w:rPr>
        <w:t>puñunakushka</w:t>
      </w:r>
      <w:proofErr w:type="spellEnd"/>
      <w:r w:rsidR="00AF29F8" w:rsidRPr="0000001F">
        <w:rPr>
          <w:lang w:eastAsia="es-419"/>
        </w:rPr>
        <w:t xml:space="preserve">, </w:t>
      </w:r>
      <w:proofErr w:type="spellStart"/>
      <w:r w:rsidR="00AF29F8" w:rsidRPr="0000001F">
        <w:rPr>
          <w:lang w:eastAsia="es-419"/>
        </w:rPr>
        <w:t>yaya</w:t>
      </w:r>
      <w:proofErr w:type="spellEnd"/>
      <w:r w:rsidR="00AF29F8" w:rsidRPr="0000001F">
        <w:rPr>
          <w:lang w:eastAsia="es-419"/>
        </w:rPr>
        <w:t>.</w:t>
      </w:r>
    </w:p>
    <w:p w14:paraId="40095EBD" w14:textId="77777777" w:rsidR="000C552D" w:rsidRPr="0000001F" w:rsidRDefault="000C552D" w:rsidP="00A767ED">
      <w:pPr>
        <w:ind w:firstLine="0"/>
        <w:rPr>
          <w:lang w:eastAsia="es-419"/>
        </w:rPr>
      </w:pPr>
    </w:p>
    <w:p w14:paraId="29482E78" w14:textId="77777777" w:rsidR="000C552D" w:rsidRPr="00D73FF0" w:rsidRDefault="000C552D" w:rsidP="00A767ED">
      <w:pPr>
        <w:ind w:firstLine="0"/>
        <w:rPr>
          <w:color w:val="000000"/>
          <w:lang w:val="es-419" w:eastAsia="es-419"/>
        </w:rPr>
      </w:pPr>
      <w:r w:rsidRPr="00D73FF0">
        <w:rPr>
          <w:noProof/>
          <w:lang w:val="es-EC" w:eastAsia="es-EC"/>
        </w:rPr>
        <w:lastRenderedPageBreak/>
        <w:drawing>
          <wp:inline distT="0" distB="0" distL="0" distR="0" wp14:anchorId="6E976E96" wp14:editId="4D80ED10">
            <wp:extent cx="3056255" cy="1783080"/>
            <wp:effectExtent l="0" t="0" r="10795" b="762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00EF340" w14:textId="77777777" w:rsidR="00AF29F8" w:rsidRPr="00D73FF0" w:rsidRDefault="000C552D" w:rsidP="00AF29F8">
      <w:pPr>
        <w:ind w:firstLine="0"/>
        <w:rPr>
          <w:color w:val="000000"/>
          <w:lang w:val="es-419" w:eastAsia="es-419"/>
        </w:rPr>
      </w:pPr>
      <w:r w:rsidRPr="00D73FF0">
        <w:rPr>
          <w:lang w:val="es-419"/>
        </w:rPr>
        <w:t xml:space="preserve">FIG. 3. </w:t>
      </w:r>
      <w:proofErr w:type="spellStart"/>
      <w:r w:rsidRPr="00D73FF0">
        <w:rPr>
          <w:color w:val="000000"/>
          <w:lang w:val="es-419"/>
        </w:rPr>
        <w:t>Ña</w:t>
      </w:r>
      <w:proofErr w:type="spellEnd"/>
      <w:r w:rsidRPr="00D73FF0">
        <w:rPr>
          <w:color w:val="000000"/>
          <w:lang w:val="es-419"/>
        </w:rPr>
        <w:t xml:space="preserve"> </w:t>
      </w:r>
      <w:proofErr w:type="spellStart"/>
      <w:r w:rsidRPr="00D73FF0">
        <w:rPr>
          <w:color w:val="000000"/>
          <w:lang w:val="es-419"/>
        </w:rPr>
        <w:t>wiksa</w:t>
      </w:r>
      <w:proofErr w:type="spellEnd"/>
      <w:r w:rsidRPr="00D73FF0">
        <w:rPr>
          <w:color w:val="000000"/>
          <w:lang w:val="es-419"/>
        </w:rPr>
        <w:t xml:space="preserve"> </w:t>
      </w:r>
      <w:proofErr w:type="spellStart"/>
      <w:r w:rsidRPr="00D73FF0">
        <w:rPr>
          <w:color w:val="000000"/>
          <w:lang w:val="es-419"/>
        </w:rPr>
        <w:t>paktakta</w:t>
      </w:r>
      <w:proofErr w:type="spellEnd"/>
      <w:r w:rsidRPr="00D73FF0">
        <w:rPr>
          <w:color w:val="000000"/>
          <w:lang w:val="es-419"/>
        </w:rPr>
        <w:t xml:space="preserve"> </w:t>
      </w:r>
      <w:proofErr w:type="spellStart"/>
      <w:r w:rsidRPr="00D73FF0">
        <w:rPr>
          <w:color w:val="000000"/>
          <w:lang w:val="es-419"/>
        </w:rPr>
        <w:t>mikushka</w:t>
      </w:r>
      <w:proofErr w:type="spellEnd"/>
      <w:r w:rsidRPr="00D73FF0">
        <w:rPr>
          <w:color w:val="000000"/>
          <w:lang w:val="es-419"/>
        </w:rPr>
        <w:t xml:space="preserve"> </w:t>
      </w:r>
      <w:proofErr w:type="spellStart"/>
      <w:r w:rsidRPr="00D73FF0">
        <w:rPr>
          <w:color w:val="000000"/>
          <w:lang w:val="es-419"/>
        </w:rPr>
        <w:t>kipaka</w:t>
      </w:r>
      <w:proofErr w:type="spellEnd"/>
      <w:r w:rsidRPr="00D73FF0">
        <w:rPr>
          <w:color w:val="000000"/>
          <w:lang w:val="es-419"/>
        </w:rPr>
        <w:t xml:space="preserve">, </w:t>
      </w:r>
      <w:proofErr w:type="spellStart"/>
      <w:r w:rsidRPr="00D73FF0">
        <w:rPr>
          <w:color w:val="000000"/>
          <w:lang w:val="es-419"/>
        </w:rPr>
        <w:t>wasiyukkunatami</w:t>
      </w:r>
      <w:proofErr w:type="spellEnd"/>
      <w:r w:rsidRPr="00D73FF0">
        <w:rPr>
          <w:color w:val="000000"/>
          <w:lang w:val="es-419"/>
        </w:rPr>
        <w:t xml:space="preserve"> </w:t>
      </w:r>
      <w:proofErr w:type="spellStart"/>
      <w:r w:rsidRPr="00D73FF0">
        <w:rPr>
          <w:color w:val="000000"/>
          <w:lang w:val="es-419"/>
        </w:rPr>
        <w:t>mashkay</w:t>
      </w:r>
      <w:proofErr w:type="spellEnd"/>
      <w:r w:rsidRPr="00D73FF0">
        <w:rPr>
          <w:color w:val="000000"/>
          <w:lang w:val="es-419"/>
        </w:rPr>
        <w:t xml:space="preserve"> </w:t>
      </w:r>
      <w:proofErr w:type="spellStart"/>
      <w:r w:rsidRPr="00D73FF0">
        <w:rPr>
          <w:color w:val="000000"/>
          <w:lang w:val="es-419"/>
        </w:rPr>
        <w:t>kallarirkakuna</w:t>
      </w:r>
      <w:proofErr w:type="spellEnd"/>
    </w:p>
    <w:p w14:paraId="01C143F3" w14:textId="77777777" w:rsidR="00A767ED" w:rsidRPr="00D73FF0" w:rsidRDefault="00A767ED" w:rsidP="00AF29F8">
      <w:pPr>
        <w:ind w:firstLine="0"/>
        <w:rPr>
          <w:color w:val="000000"/>
          <w:lang w:val="es-419"/>
        </w:rPr>
      </w:pPr>
    </w:p>
    <w:p w14:paraId="773730E5" w14:textId="77777777" w:rsidR="00A767ED" w:rsidRPr="00D73FF0" w:rsidRDefault="00A767ED" w:rsidP="00AF29F8">
      <w:pPr>
        <w:ind w:firstLine="0"/>
        <w:rPr>
          <w:color w:val="000000"/>
          <w:lang w:val="es-419"/>
        </w:rPr>
      </w:pPr>
      <w:r w:rsidRPr="00D73FF0">
        <w:rPr>
          <w:color w:val="000000"/>
          <w:lang w:val="es-419"/>
        </w:rPr>
        <w:t xml:space="preserve"> </w:t>
      </w:r>
      <w:r w:rsidR="0000001F">
        <w:rPr>
          <w:color w:val="000000"/>
          <w:lang w:val="es-419"/>
        </w:rPr>
        <w:t xml:space="preserve"> </w:t>
      </w:r>
      <w:r w:rsidRPr="00D73FF0">
        <w:rPr>
          <w:color w:val="000000"/>
          <w:lang w:val="es-419"/>
        </w:rPr>
        <w:t xml:space="preserve"> </w:t>
      </w:r>
      <w:proofErr w:type="spellStart"/>
      <w:r w:rsidRPr="00D73FF0">
        <w:rPr>
          <w:color w:val="000000"/>
          <w:lang w:val="es-419"/>
        </w:rPr>
        <w:t>Paykunaka</w:t>
      </w:r>
      <w:proofErr w:type="spellEnd"/>
      <w:r w:rsidRPr="00D73FF0">
        <w:rPr>
          <w:color w:val="000000"/>
          <w:lang w:val="es-419"/>
        </w:rPr>
        <w:t xml:space="preserve"> </w:t>
      </w:r>
      <w:proofErr w:type="spellStart"/>
      <w:r w:rsidRPr="00D73FF0">
        <w:rPr>
          <w:color w:val="000000"/>
          <w:lang w:val="es-419"/>
        </w:rPr>
        <w:t>yarikaywan</w:t>
      </w:r>
      <w:proofErr w:type="spellEnd"/>
      <w:r w:rsidRPr="00D73FF0">
        <w:rPr>
          <w:color w:val="000000"/>
          <w:lang w:val="es-419"/>
        </w:rPr>
        <w:t xml:space="preserve"> </w:t>
      </w:r>
      <w:proofErr w:type="spellStart"/>
      <w:r w:rsidRPr="00D73FF0">
        <w:rPr>
          <w:color w:val="000000"/>
          <w:lang w:val="es-419"/>
        </w:rPr>
        <w:t>wañukushpami</w:t>
      </w:r>
      <w:proofErr w:type="spellEnd"/>
      <w:r w:rsidRPr="00D73FF0">
        <w:rPr>
          <w:color w:val="000000"/>
          <w:lang w:val="es-419"/>
        </w:rPr>
        <w:t xml:space="preserve">, </w:t>
      </w:r>
      <w:proofErr w:type="spellStart"/>
      <w:r w:rsidRPr="00D73FF0">
        <w:rPr>
          <w:color w:val="000000"/>
          <w:lang w:val="es-419"/>
        </w:rPr>
        <w:t>imallatapash</w:t>
      </w:r>
      <w:proofErr w:type="spellEnd"/>
      <w:r w:rsidRPr="00D73FF0">
        <w:rPr>
          <w:color w:val="000000"/>
          <w:lang w:val="es-419"/>
        </w:rPr>
        <w:t xml:space="preserve"> </w:t>
      </w:r>
      <w:proofErr w:type="spellStart"/>
      <w:r w:rsidRPr="00D73FF0">
        <w:rPr>
          <w:color w:val="000000"/>
          <w:lang w:val="es-419"/>
        </w:rPr>
        <w:t>mikuchunpishchari</w:t>
      </w:r>
      <w:proofErr w:type="spellEnd"/>
      <w:r w:rsidRPr="00D73FF0">
        <w:rPr>
          <w:color w:val="000000"/>
          <w:lang w:val="es-419"/>
        </w:rPr>
        <w:t xml:space="preserve"> </w:t>
      </w:r>
      <w:proofErr w:type="spellStart"/>
      <w:r w:rsidRPr="00D73FF0">
        <w:rPr>
          <w:color w:val="000000"/>
          <w:lang w:val="es-419"/>
        </w:rPr>
        <w:t>nishpa</w:t>
      </w:r>
      <w:proofErr w:type="spellEnd"/>
      <w:r w:rsidRPr="00D73FF0">
        <w:rPr>
          <w:color w:val="000000"/>
          <w:lang w:val="es-419"/>
        </w:rPr>
        <w:t xml:space="preserve"> </w:t>
      </w:r>
      <w:proofErr w:type="spellStart"/>
      <w:r w:rsidRPr="00D73FF0">
        <w:rPr>
          <w:color w:val="000000"/>
          <w:lang w:val="es-419"/>
        </w:rPr>
        <w:t>allimanta</w:t>
      </w:r>
      <w:proofErr w:type="spellEnd"/>
      <w:r w:rsidRPr="00D73FF0">
        <w:rPr>
          <w:color w:val="000000"/>
          <w:lang w:val="es-419"/>
        </w:rPr>
        <w:t xml:space="preserve"> </w:t>
      </w:r>
      <w:proofErr w:type="spellStart"/>
      <w:r w:rsidRPr="00D73FF0">
        <w:rPr>
          <w:color w:val="000000"/>
          <w:lang w:val="es-419"/>
        </w:rPr>
        <w:t>punkuta</w:t>
      </w:r>
      <w:proofErr w:type="spellEnd"/>
      <w:r w:rsidRPr="00D73FF0">
        <w:rPr>
          <w:color w:val="000000"/>
          <w:lang w:val="es-419"/>
        </w:rPr>
        <w:t xml:space="preserve"> </w:t>
      </w:r>
      <w:proofErr w:type="spellStart"/>
      <w:r w:rsidRPr="00D73FF0">
        <w:rPr>
          <w:color w:val="000000"/>
          <w:lang w:val="es-419"/>
        </w:rPr>
        <w:t>paskay</w:t>
      </w:r>
      <w:proofErr w:type="spellEnd"/>
      <w:r w:rsidRPr="00D73FF0">
        <w:rPr>
          <w:color w:val="000000"/>
          <w:lang w:val="es-419"/>
        </w:rPr>
        <w:t xml:space="preserve"> </w:t>
      </w:r>
      <w:proofErr w:type="spellStart"/>
      <w:r w:rsidRPr="00D73FF0">
        <w:rPr>
          <w:color w:val="000000"/>
          <w:lang w:val="es-419"/>
        </w:rPr>
        <w:t>kallarirkakuna</w:t>
      </w:r>
      <w:proofErr w:type="spellEnd"/>
      <w:r w:rsidRPr="00D73FF0">
        <w:rPr>
          <w:color w:val="000000"/>
          <w:lang w:val="es-419"/>
        </w:rPr>
        <w:t xml:space="preserve">; </w:t>
      </w:r>
      <w:proofErr w:type="spellStart"/>
      <w:r w:rsidRPr="00D73FF0">
        <w:rPr>
          <w:color w:val="000000"/>
          <w:lang w:val="es-419"/>
        </w:rPr>
        <w:t>shinami</w:t>
      </w:r>
      <w:proofErr w:type="spellEnd"/>
      <w:r w:rsidRPr="00D73FF0">
        <w:rPr>
          <w:color w:val="000000"/>
          <w:lang w:val="es-419"/>
        </w:rPr>
        <w:t xml:space="preserve"> </w:t>
      </w:r>
      <w:r w:rsidR="00D73FF0">
        <w:rPr>
          <w:color w:val="000000"/>
          <w:lang w:val="es-419"/>
        </w:rPr>
        <w:t>(Fig</w:t>
      </w:r>
      <w:r w:rsidR="00545B4D" w:rsidRPr="00D73FF0">
        <w:rPr>
          <w:color w:val="000000"/>
          <w:lang w:val="es-419"/>
        </w:rPr>
        <w:t>.</w:t>
      </w:r>
      <w:r w:rsidR="00D73FF0">
        <w:rPr>
          <w:color w:val="000000"/>
          <w:lang w:val="es-419"/>
        </w:rPr>
        <w:t xml:space="preserve"> 3</w:t>
      </w:r>
      <w:r w:rsidR="00545B4D" w:rsidRPr="00D73FF0">
        <w:rPr>
          <w:color w:val="000000"/>
          <w:lang w:val="es-419"/>
        </w:rPr>
        <w:t xml:space="preserve">) </w:t>
      </w:r>
      <w:proofErr w:type="spellStart"/>
      <w:r w:rsidRPr="00D73FF0">
        <w:rPr>
          <w:color w:val="000000"/>
          <w:lang w:val="es-419"/>
        </w:rPr>
        <w:t>ukuman</w:t>
      </w:r>
      <w:proofErr w:type="spellEnd"/>
      <w:r w:rsidRPr="00D73FF0">
        <w:rPr>
          <w:color w:val="000000"/>
          <w:lang w:val="es-419"/>
        </w:rPr>
        <w:t xml:space="preserve"> </w:t>
      </w:r>
      <w:proofErr w:type="spellStart"/>
      <w:r w:rsidRPr="00D73FF0">
        <w:rPr>
          <w:color w:val="000000"/>
          <w:lang w:val="es-419"/>
        </w:rPr>
        <w:t>yaykurkakuna</w:t>
      </w:r>
      <w:proofErr w:type="spellEnd"/>
      <w:r w:rsidRPr="00D73FF0">
        <w:rPr>
          <w:color w:val="000000"/>
          <w:lang w:val="es-419"/>
        </w:rPr>
        <w:t xml:space="preserve">. </w:t>
      </w:r>
      <w:proofErr w:type="spellStart"/>
      <w:r w:rsidRPr="00D73FF0">
        <w:rPr>
          <w:color w:val="000000"/>
          <w:lang w:val="es-419"/>
        </w:rPr>
        <w:t>Yanuna</w:t>
      </w:r>
      <w:proofErr w:type="spellEnd"/>
      <w:r w:rsidRPr="00D73FF0">
        <w:rPr>
          <w:color w:val="000000"/>
          <w:lang w:val="es-419"/>
        </w:rPr>
        <w:t xml:space="preserve"> </w:t>
      </w:r>
      <w:proofErr w:type="spellStart"/>
      <w:r w:rsidRPr="00D73FF0">
        <w:rPr>
          <w:color w:val="000000"/>
          <w:lang w:val="es-419"/>
        </w:rPr>
        <w:t>ukupika</w:t>
      </w:r>
      <w:proofErr w:type="spellEnd"/>
      <w:r w:rsidRPr="00D73FF0">
        <w:rPr>
          <w:color w:val="000000"/>
          <w:lang w:val="es-419"/>
        </w:rPr>
        <w:t xml:space="preserve"> </w:t>
      </w:r>
      <w:proofErr w:type="spellStart"/>
      <w:r w:rsidRPr="00D73FF0">
        <w:rPr>
          <w:color w:val="000000"/>
          <w:lang w:val="es-419"/>
        </w:rPr>
        <w:t>kara</w:t>
      </w:r>
      <w:proofErr w:type="spellEnd"/>
      <w:r w:rsidRPr="00D73FF0">
        <w:rPr>
          <w:color w:val="000000"/>
          <w:lang w:val="es-419"/>
        </w:rPr>
        <w:t xml:space="preserve"> </w:t>
      </w:r>
      <w:proofErr w:type="spellStart"/>
      <w:r w:rsidRPr="00D73FF0">
        <w:rPr>
          <w:color w:val="000000"/>
          <w:lang w:val="es-419"/>
        </w:rPr>
        <w:t>mutishkami</w:t>
      </w:r>
      <w:proofErr w:type="spellEnd"/>
      <w:r w:rsidRPr="00D73FF0">
        <w:rPr>
          <w:color w:val="000000"/>
          <w:lang w:val="es-419"/>
        </w:rPr>
        <w:t xml:space="preserve"> </w:t>
      </w:r>
      <w:proofErr w:type="spellStart"/>
      <w:r w:rsidRPr="00D73FF0">
        <w:rPr>
          <w:color w:val="000000"/>
          <w:lang w:val="es-419"/>
        </w:rPr>
        <w:t>tiyakushka</w:t>
      </w:r>
      <w:proofErr w:type="spellEnd"/>
      <w:r w:rsidRPr="00D73FF0">
        <w:rPr>
          <w:color w:val="000000"/>
          <w:lang w:val="es-419"/>
        </w:rPr>
        <w:t xml:space="preserve"> </w:t>
      </w:r>
      <w:proofErr w:type="spellStart"/>
      <w:r w:rsidRPr="00D73FF0">
        <w:rPr>
          <w:color w:val="000000"/>
          <w:lang w:val="es-419"/>
        </w:rPr>
        <w:t>hatun</w:t>
      </w:r>
      <w:proofErr w:type="spellEnd"/>
      <w:r w:rsidRPr="00D73FF0">
        <w:rPr>
          <w:color w:val="000000"/>
          <w:lang w:val="es-419"/>
        </w:rPr>
        <w:t xml:space="preserve"> </w:t>
      </w:r>
      <w:proofErr w:type="spellStart"/>
      <w:r w:rsidRPr="00D73FF0">
        <w:rPr>
          <w:color w:val="000000"/>
          <w:lang w:val="es-419"/>
        </w:rPr>
        <w:t>mankakunapi</w:t>
      </w:r>
      <w:proofErr w:type="spellEnd"/>
      <w:r w:rsidRPr="00D73FF0">
        <w:rPr>
          <w:color w:val="000000"/>
          <w:lang w:val="es-419"/>
        </w:rPr>
        <w:t xml:space="preserve">. </w:t>
      </w:r>
      <w:proofErr w:type="spellStart"/>
      <w:r w:rsidRPr="00D73FF0">
        <w:rPr>
          <w:color w:val="000000"/>
          <w:lang w:val="es-419"/>
        </w:rPr>
        <w:t>Chayta</w:t>
      </w:r>
      <w:proofErr w:type="spellEnd"/>
      <w:r w:rsidRPr="00D73FF0">
        <w:rPr>
          <w:color w:val="000000"/>
          <w:lang w:val="es-419"/>
        </w:rPr>
        <w:t xml:space="preserve"> </w:t>
      </w:r>
      <w:proofErr w:type="spellStart"/>
      <w:r w:rsidRPr="00D73FF0">
        <w:rPr>
          <w:color w:val="000000"/>
          <w:lang w:val="es-419"/>
        </w:rPr>
        <w:t>rikushpaka</w:t>
      </w:r>
      <w:proofErr w:type="spellEnd"/>
      <w:r w:rsidRPr="00D73FF0">
        <w:rPr>
          <w:color w:val="000000"/>
          <w:lang w:val="es-419"/>
        </w:rPr>
        <w:t xml:space="preserve"> </w:t>
      </w:r>
      <w:proofErr w:type="spellStart"/>
      <w:r w:rsidRPr="00D73FF0">
        <w:rPr>
          <w:color w:val="000000"/>
          <w:lang w:val="es-419"/>
        </w:rPr>
        <w:t>yarikaywan</w:t>
      </w:r>
      <w:proofErr w:type="spellEnd"/>
      <w:r w:rsidRPr="00D73FF0">
        <w:rPr>
          <w:color w:val="000000"/>
          <w:lang w:val="es-419"/>
        </w:rPr>
        <w:t xml:space="preserve"> </w:t>
      </w:r>
      <w:proofErr w:type="spellStart"/>
      <w:r w:rsidRPr="00D73FF0">
        <w:rPr>
          <w:color w:val="000000"/>
          <w:lang w:val="es-419"/>
        </w:rPr>
        <w:t>kashpaka</w:t>
      </w:r>
      <w:proofErr w:type="spellEnd"/>
      <w:r w:rsidRPr="00D73FF0">
        <w:rPr>
          <w:color w:val="000000"/>
          <w:lang w:val="es-419"/>
        </w:rPr>
        <w:t xml:space="preserve"> </w:t>
      </w:r>
      <w:proofErr w:type="spellStart"/>
      <w:r w:rsidRPr="00D73FF0">
        <w:rPr>
          <w:color w:val="000000"/>
          <w:lang w:val="es-419"/>
        </w:rPr>
        <w:t>mikuy</w:t>
      </w:r>
      <w:proofErr w:type="spellEnd"/>
      <w:r w:rsidRPr="00D73FF0">
        <w:rPr>
          <w:color w:val="000000"/>
          <w:lang w:val="es-419"/>
        </w:rPr>
        <w:t xml:space="preserve"> </w:t>
      </w:r>
      <w:proofErr w:type="spellStart"/>
      <w:r w:rsidRPr="00D73FF0">
        <w:rPr>
          <w:color w:val="000000"/>
          <w:lang w:val="es-419"/>
        </w:rPr>
        <w:t>kallarishkakunami</w:t>
      </w:r>
      <w:proofErr w:type="spellEnd"/>
      <w:r w:rsidRPr="00D73FF0">
        <w:rPr>
          <w:color w:val="000000"/>
          <w:lang w:val="es-419"/>
        </w:rPr>
        <w:t xml:space="preserve">. </w:t>
      </w:r>
      <w:proofErr w:type="spellStart"/>
      <w:r w:rsidRPr="00D73FF0">
        <w:rPr>
          <w:color w:val="000000"/>
          <w:lang w:val="es-419"/>
        </w:rPr>
        <w:t>Ña</w:t>
      </w:r>
      <w:proofErr w:type="spellEnd"/>
      <w:r w:rsidRPr="00D73FF0">
        <w:rPr>
          <w:color w:val="000000"/>
          <w:lang w:val="es-419"/>
        </w:rPr>
        <w:t xml:space="preserve"> </w:t>
      </w:r>
      <w:proofErr w:type="spellStart"/>
      <w:r w:rsidRPr="00D73FF0">
        <w:rPr>
          <w:color w:val="000000"/>
          <w:lang w:val="es-419"/>
        </w:rPr>
        <w:t>wiksa</w:t>
      </w:r>
      <w:proofErr w:type="spellEnd"/>
      <w:r w:rsidRPr="00D73FF0">
        <w:rPr>
          <w:color w:val="000000"/>
          <w:lang w:val="es-419"/>
        </w:rPr>
        <w:t xml:space="preserve"> </w:t>
      </w:r>
      <w:proofErr w:type="spellStart"/>
      <w:r w:rsidRPr="00D73FF0">
        <w:rPr>
          <w:color w:val="000000"/>
          <w:lang w:val="es-419"/>
        </w:rPr>
        <w:t>paktakta</w:t>
      </w:r>
      <w:proofErr w:type="spellEnd"/>
      <w:r w:rsidRPr="00D73FF0">
        <w:rPr>
          <w:color w:val="000000"/>
          <w:lang w:val="es-419"/>
        </w:rPr>
        <w:t xml:space="preserve"> </w:t>
      </w:r>
      <w:proofErr w:type="spellStart"/>
      <w:r w:rsidRPr="00D73FF0">
        <w:rPr>
          <w:color w:val="000000"/>
          <w:lang w:val="es-419"/>
        </w:rPr>
        <w:t>mikushka</w:t>
      </w:r>
      <w:proofErr w:type="spellEnd"/>
      <w:r w:rsidRPr="00D73FF0">
        <w:rPr>
          <w:color w:val="000000"/>
          <w:lang w:val="es-419"/>
        </w:rPr>
        <w:t xml:space="preserve"> </w:t>
      </w:r>
      <w:proofErr w:type="spellStart"/>
      <w:r w:rsidRPr="00D73FF0">
        <w:rPr>
          <w:color w:val="000000"/>
          <w:lang w:val="es-419"/>
        </w:rPr>
        <w:t>kipaka</w:t>
      </w:r>
      <w:proofErr w:type="spellEnd"/>
      <w:r w:rsidRPr="00D73FF0">
        <w:rPr>
          <w:color w:val="000000"/>
          <w:lang w:val="es-419"/>
        </w:rPr>
        <w:t xml:space="preserve">, </w:t>
      </w:r>
      <w:proofErr w:type="spellStart"/>
      <w:r w:rsidRPr="00D73FF0">
        <w:rPr>
          <w:color w:val="000000"/>
          <w:lang w:val="es-419"/>
        </w:rPr>
        <w:t>wasiyukkunatami</w:t>
      </w:r>
      <w:proofErr w:type="spellEnd"/>
      <w:r w:rsidRPr="00D73FF0">
        <w:rPr>
          <w:color w:val="000000"/>
          <w:lang w:val="es-419"/>
        </w:rPr>
        <w:t xml:space="preserve"> </w:t>
      </w:r>
      <w:proofErr w:type="spellStart"/>
      <w:r w:rsidRPr="00D73FF0">
        <w:rPr>
          <w:color w:val="000000"/>
          <w:lang w:val="es-419"/>
        </w:rPr>
        <w:t>mashkay</w:t>
      </w:r>
      <w:proofErr w:type="spellEnd"/>
      <w:r w:rsidRPr="00D73FF0">
        <w:rPr>
          <w:color w:val="000000"/>
          <w:lang w:val="es-419"/>
        </w:rPr>
        <w:t xml:space="preserve"> </w:t>
      </w:r>
      <w:proofErr w:type="spellStart"/>
      <w:r w:rsidRPr="00D73FF0">
        <w:rPr>
          <w:color w:val="000000"/>
          <w:lang w:val="es-419"/>
        </w:rPr>
        <w:t>kallarirkakuna</w:t>
      </w:r>
      <w:proofErr w:type="spellEnd"/>
      <w:r w:rsidRPr="00D73FF0">
        <w:rPr>
          <w:color w:val="000000"/>
          <w:lang w:val="es-419"/>
        </w:rPr>
        <w:t xml:space="preserve">. Mana </w:t>
      </w:r>
      <w:proofErr w:type="spellStart"/>
      <w:r w:rsidRPr="00D73FF0">
        <w:rPr>
          <w:color w:val="000000"/>
          <w:lang w:val="es-419"/>
        </w:rPr>
        <w:t>ima</w:t>
      </w:r>
      <w:proofErr w:type="spellEnd"/>
      <w:r w:rsidRPr="00D73FF0">
        <w:rPr>
          <w:color w:val="000000"/>
          <w:lang w:val="es-419"/>
        </w:rPr>
        <w:t xml:space="preserve"> </w:t>
      </w:r>
      <w:proofErr w:type="spellStart"/>
      <w:r w:rsidRPr="00D73FF0">
        <w:rPr>
          <w:color w:val="000000"/>
          <w:lang w:val="es-419"/>
        </w:rPr>
        <w:t>rikurikpika</w:t>
      </w:r>
      <w:proofErr w:type="spellEnd"/>
      <w:r w:rsidRPr="00D73FF0">
        <w:rPr>
          <w:color w:val="000000"/>
          <w:lang w:val="es-419"/>
        </w:rPr>
        <w:t xml:space="preserve"> </w:t>
      </w:r>
      <w:proofErr w:type="spellStart"/>
      <w:r w:rsidRPr="00D73FF0">
        <w:rPr>
          <w:color w:val="000000"/>
          <w:lang w:val="es-419"/>
        </w:rPr>
        <w:t>shitashka</w:t>
      </w:r>
      <w:proofErr w:type="spellEnd"/>
      <w:r w:rsidRPr="00D73FF0">
        <w:rPr>
          <w:color w:val="000000"/>
          <w:lang w:val="es-419"/>
        </w:rPr>
        <w:t xml:space="preserve"> </w:t>
      </w:r>
      <w:proofErr w:type="spellStart"/>
      <w:r w:rsidRPr="00D73FF0">
        <w:rPr>
          <w:color w:val="000000"/>
          <w:lang w:val="es-419"/>
        </w:rPr>
        <w:t>wasi</w:t>
      </w:r>
      <w:proofErr w:type="spellEnd"/>
      <w:r w:rsidRPr="00D73FF0">
        <w:rPr>
          <w:color w:val="000000"/>
          <w:lang w:val="es-419"/>
        </w:rPr>
        <w:t xml:space="preserve"> </w:t>
      </w:r>
      <w:proofErr w:type="spellStart"/>
      <w:r w:rsidRPr="00D73FF0">
        <w:rPr>
          <w:color w:val="000000"/>
          <w:lang w:val="es-419"/>
        </w:rPr>
        <w:t>shinami</w:t>
      </w:r>
      <w:proofErr w:type="spellEnd"/>
      <w:r w:rsidRPr="00D73FF0">
        <w:rPr>
          <w:color w:val="000000"/>
          <w:lang w:val="es-419"/>
        </w:rPr>
        <w:t xml:space="preserve"> </w:t>
      </w:r>
      <w:proofErr w:type="spellStart"/>
      <w:r w:rsidRPr="00D73FF0">
        <w:rPr>
          <w:color w:val="000000"/>
          <w:lang w:val="es-419"/>
        </w:rPr>
        <w:t>rikurirka</w:t>
      </w:r>
      <w:proofErr w:type="spellEnd"/>
      <w:r w:rsidRPr="00D73FF0">
        <w:rPr>
          <w:color w:val="000000"/>
          <w:lang w:val="es-419"/>
        </w:rPr>
        <w:t xml:space="preserve">. Chay </w:t>
      </w:r>
      <w:proofErr w:type="spellStart"/>
      <w:r w:rsidRPr="00D73FF0">
        <w:rPr>
          <w:color w:val="000000"/>
          <w:lang w:val="es-419"/>
        </w:rPr>
        <w:t>kipaka</w:t>
      </w:r>
      <w:proofErr w:type="spellEnd"/>
      <w:r w:rsidRPr="00D73FF0">
        <w:rPr>
          <w:color w:val="000000"/>
          <w:lang w:val="es-419"/>
        </w:rPr>
        <w:t xml:space="preserve"> </w:t>
      </w:r>
      <w:proofErr w:type="spellStart"/>
      <w:r w:rsidRPr="00D73FF0">
        <w:rPr>
          <w:color w:val="000000"/>
          <w:lang w:val="es-419"/>
        </w:rPr>
        <w:t>hawa</w:t>
      </w:r>
      <w:proofErr w:type="spellEnd"/>
      <w:r w:rsidRPr="00D73FF0">
        <w:rPr>
          <w:color w:val="000000"/>
          <w:lang w:val="es-419"/>
        </w:rPr>
        <w:t xml:space="preserve"> </w:t>
      </w:r>
      <w:proofErr w:type="spellStart"/>
      <w:r w:rsidRPr="00D73FF0">
        <w:rPr>
          <w:color w:val="000000"/>
          <w:lang w:val="es-419"/>
        </w:rPr>
        <w:t>kawsanamanmi</w:t>
      </w:r>
      <w:proofErr w:type="spellEnd"/>
      <w:r w:rsidRPr="00D73FF0">
        <w:rPr>
          <w:color w:val="000000"/>
          <w:lang w:val="es-419"/>
        </w:rPr>
        <w:t xml:space="preserve"> </w:t>
      </w:r>
      <w:proofErr w:type="spellStart"/>
      <w:r w:rsidRPr="00D73FF0">
        <w:rPr>
          <w:color w:val="000000"/>
          <w:lang w:val="es-419"/>
        </w:rPr>
        <w:t>wichiyarkakuna</w:t>
      </w:r>
      <w:proofErr w:type="spellEnd"/>
      <w:r w:rsidRPr="00D73FF0">
        <w:rPr>
          <w:color w:val="000000"/>
          <w:lang w:val="es-419"/>
        </w:rPr>
        <w:t xml:space="preserve">. </w:t>
      </w:r>
      <w:proofErr w:type="spellStart"/>
      <w:r w:rsidRPr="00D73FF0">
        <w:rPr>
          <w:color w:val="000000"/>
          <w:lang w:val="es-419"/>
        </w:rPr>
        <w:t>Ña</w:t>
      </w:r>
      <w:proofErr w:type="spellEnd"/>
      <w:r w:rsidRPr="00D73FF0">
        <w:rPr>
          <w:color w:val="000000"/>
          <w:lang w:val="es-419"/>
        </w:rPr>
        <w:t xml:space="preserve"> </w:t>
      </w:r>
      <w:proofErr w:type="spellStart"/>
      <w:r w:rsidRPr="00D73FF0">
        <w:rPr>
          <w:color w:val="000000"/>
          <w:lang w:val="es-419"/>
        </w:rPr>
        <w:t>hawa</w:t>
      </w:r>
      <w:proofErr w:type="spellEnd"/>
      <w:r w:rsidRPr="00D73FF0">
        <w:rPr>
          <w:color w:val="000000"/>
          <w:lang w:val="es-419"/>
        </w:rPr>
        <w:t xml:space="preserve"> </w:t>
      </w:r>
      <w:proofErr w:type="spellStart"/>
      <w:r w:rsidRPr="00D73FF0">
        <w:rPr>
          <w:color w:val="000000"/>
          <w:lang w:val="es-419"/>
        </w:rPr>
        <w:t>wichiyana</w:t>
      </w:r>
      <w:proofErr w:type="spellEnd"/>
      <w:r w:rsidRPr="00D73FF0">
        <w:rPr>
          <w:color w:val="000000"/>
          <w:lang w:val="es-419"/>
        </w:rPr>
        <w:t xml:space="preserve"> </w:t>
      </w:r>
      <w:proofErr w:type="spellStart"/>
      <w:r w:rsidRPr="00D73FF0">
        <w:rPr>
          <w:color w:val="000000"/>
          <w:lang w:val="es-419"/>
        </w:rPr>
        <w:t>kaspipi</w:t>
      </w:r>
      <w:proofErr w:type="spellEnd"/>
      <w:r w:rsidRPr="00D73FF0">
        <w:rPr>
          <w:color w:val="000000"/>
          <w:lang w:val="es-419"/>
        </w:rPr>
        <w:t xml:space="preserve"> </w:t>
      </w:r>
      <w:proofErr w:type="spellStart"/>
      <w:r w:rsidRPr="00D73FF0">
        <w:rPr>
          <w:color w:val="000000"/>
          <w:lang w:val="es-419"/>
        </w:rPr>
        <w:t>kashpaka</w:t>
      </w:r>
      <w:proofErr w:type="spellEnd"/>
      <w:r w:rsidRPr="00D73FF0">
        <w:rPr>
          <w:color w:val="000000"/>
          <w:lang w:val="es-419"/>
        </w:rPr>
        <w:t xml:space="preserve"> </w:t>
      </w:r>
      <w:proofErr w:type="spellStart"/>
      <w:r w:rsidRPr="00D73FF0">
        <w:rPr>
          <w:color w:val="000000"/>
          <w:lang w:val="es-419"/>
        </w:rPr>
        <w:t>shuk</w:t>
      </w:r>
      <w:proofErr w:type="spellEnd"/>
      <w:r w:rsidRPr="00D73FF0">
        <w:rPr>
          <w:color w:val="000000"/>
          <w:lang w:val="es-419"/>
        </w:rPr>
        <w:t xml:space="preserve"> </w:t>
      </w:r>
      <w:proofErr w:type="spellStart"/>
      <w:r w:rsidRPr="00D73FF0">
        <w:rPr>
          <w:color w:val="000000"/>
          <w:lang w:val="es-419"/>
        </w:rPr>
        <w:t>wakcha</w:t>
      </w:r>
      <w:proofErr w:type="spellEnd"/>
      <w:r w:rsidRPr="00D73FF0">
        <w:rPr>
          <w:color w:val="000000"/>
          <w:lang w:val="es-419"/>
        </w:rPr>
        <w:t xml:space="preserve"> </w:t>
      </w:r>
      <w:proofErr w:type="spellStart"/>
      <w:r w:rsidRPr="00D73FF0">
        <w:rPr>
          <w:color w:val="000000"/>
          <w:lang w:val="es-419"/>
        </w:rPr>
        <w:t>runaka</w:t>
      </w:r>
      <w:proofErr w:type="spellEnd"/>
      <w:r w:rsidRPr="00D73FF0">
        <w:rPr>
          <w:color w:val="000000"/>
          <w:lang w:val="es-419"/>
        </w:rPr>
        <w:t xml:space="preserve">, </w:t>
      </w:r>
      <w:proofErr w:type="spellStart"/>
      <w:r w:rsidRPr="00D73FF0">
        <w:rPr>
          <w:color w:val="000000"/>
          <w:lang w:val="es-419"/>
        </w:rPr>
        <w:t>pakalla</w:t>
      </w:r>
      <w:proofErr w:type="spellEnd"/>
      <w:r w:rsidRPr="00D73FF0">
        <w:rPr>
          <w:color w:val="000000"/>
          <w:lang w:val="es-419"/>
        </w:rPr>
        <w:t xml:space="preserve"> </w:t>
      </w:r>
      <w:proofErr w:type="spellStart"/>
      <w:r w:rsidRPr="00D73FF0">
        <w:rPr>
          <w:color w:val="000000"/>
          <w:lang w:val="es-419"/>
        </w:rPr>
        <w:t>rimashkatami</w:t>
      </w:r>
      <w:proofErr w:type="spellEnd"/>
      <w:r w:rsidRPr="00D73FF0">
        <w:rPr>
          <w:color w:val="000000"/>
          <w:lang w:val="es-419"/>
        </w:rPr>
        <w:t xml:space="preserve"> </w:t>
      </w:r>
      <w:proofErr w:type="spellStart"/>
      <w:r w:rsidRPr="00D73FF0">
        <w:rPr>
          <w:color w:val="000000"/>
          <w:lang w:val="es-419"/>
        </w:rPr>
        <w:t>kashna</w:t>
      </w:r>
      <w:proofErr w:type="spellEnd"/>
      <w:r w:rsidRPr="00D73FF0">
        <w:rPr>
          <w:color w:val="000000"/>
          <w:lang w:val="es-419"/>
        </w:rPr>
        <w:t xml:space="preserve"> </w:t>
      </w:r>
      <w:proofErr w:type="spellStart"/>
      <w:r w:rsidRPr="00D73FF0">
        <w:rPr>
          <w:color w:val="000000"/>
          <w:lang w:val="es-419"/>
        </w:rPr>
        <w:t>nikta</w:t>
      </w:r>
      <w:proofErr w:type="spellEnd"/>
      <w:r w:rsidRPr="00D73FF0">
        <w:rPr>
          <w:color w:val="000000"/>
          <w:lang w:val="es-419"/>
        </w:rPr>
        <w:t xml:space="preserve"> </w:t>
      </w:r>
      <w:proofErr w:type="spellStart"/>
      <w:r w:rsidRPr="00D73FF0">
        <w:rPr>
          <w:color w:val="000000"/>
          <w:lang w:val="es-419"/>
        </w:rPr>
        <w:t>uyarka</w:t>
      </w:r>
      <w:proofErr w:type="spellEnd"/>
      <w:r w:rsidRPr="00D73FF0">
        <w:rPr>
          <w:color w:val="000000"/>
          <w:lang w:val="es-419"/>
        </w:rPr>
        <w:t>.</w:t>
      </w:r>
    </w:p>
    <w:p w14:paraId="7FAD1DBF" w14:textId="77777777" w:rsidR="00A767ED" w:rsidRPr="00D73FF0" w:rsidRDefault="00A767ED" w:rsidP="00AF29F8">
      <w:pPr>
        <w:ind w:firstLine="0"/>
        <w:rPr>
          <w:color w:val="000000"/>
          <w:lang w:val="es-419"/>
        </w:rPr>
      </w:pPr>
    </w:p>
    <w:p w14:paraId="7DEDCD70" w14:textId="77777777" w:rsidR="00A767ED" w:rsidRPr="00D73FF0" w:rsidRDefault="004C71E9" w:rsidP="00AF29F8">
      <w:pPr>
        <w:ind w:firstLine="0"/>
        <w:rPr>
          <w:lang w:val="es-419"/>
        </w:rPr>
      </w:pPr>
      <m:oMathPara>
        <m:oMath>
          <m:sSup>
            <m:sSupPr>
              <m:ctrlPr>
                <w:rPr>
                  <w:rFonts w:ascii="Cambria Math" w:hAnsi="Cambria Math"/>
                  <w:lang w:val="es-419"/>
                </w:rPr>
              </m:ctrlPr>
            </m:sSupPr>
            <m:e>
              <m:r>
                <w:rPr>
                  <w:rFonts w:ascii="Cambria Math" w:hAnsi="Cambria Math"/>
                  <w:lang w:val="es-419"/>
                </w:rPr>
                <m:t>a</m:t>
              </m:r>
            </m:e>
            <m:sup>
              <m:r>
                <w:rPr>
                  <w:rFonts w:ascii="Cambria Math" w:hAnsi="Cambria Math"/>
                  <w:lang w:val="es-419"/>
                </w:rPr>
                <m:t>2</m:t>
              </m:r>
            </m:sup>
          </m:sSup>
          <m:r>
            <w:rPr>
              <w:rFonts w:ascii="Cambria Math" w:hAnsi="Cambria Math"/>
              <w:lang w:val="es-419"/>
            </w:rPr>
            <m:t>=</m:t>
          </m:r>
          <m:r>
            <m:rPr>
              <m:sty m:val="p"/>
            </m:rPr>
            <w:rPr>
              <w:rFonts w:ascii="Cambria Math" w:hAnsi="Cambria Math"/>
              <w:lang w:val="es-419"/>
            </w:rPr>
            <m:t>470 [mg]</m:t>
          </m:r>
        </m:oMath>
      </m:oMathPara>
    </w:p>
    <w:p w14:paraId="70C06C01" w14:textId="77777777" w:rsidR="00A767ED" w:rsidRPr="00D73FF0" w:rsidRDefault="00A767ED" w:rsidP="00AF29F8">
      <w:pPr>
        <w:ind w:firstLine="0"/>
        <w:rPr>
          <w:lang w:val="es-419"/>
        </w:rPr>
      </w:pPr>
    </w:p>
    <w:p w14:paraId="2896367B" w14:textId="77777777" w:rsidR="00A767ED" w:rsidRPr="00A767ED" w:rsidRDefault="0000001F" w:rsidP="00D73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0"/>
        <w:textAlignment w:val="auto"/>
        <w:rPr>
          <w:lang w:val="es-419" w:eastAsia="es-419"/>
        </w:rPr>
      </w:pPr>
      <w:r>
        <w:rPr>
          <w:color w:val="000000"/>
          <w:lang w:val="es-419" w:eastAsia="es-419"/>
        </w:rPr>
        <w:t xml:space="preserve">  </w:t>
      </w:r>
      <w:proofErr w:type="spellStart"/>
      <w:r w:rsidR="00A767ED" w:rsidRPr="00A767ED">
        <w:rPr>
          <w:color w:val="000000"/>
          <w:lang w:val="es-419" w:eastAsia="es-419"/>
        </w:rPr>
        <w:t>Shuk</w:t>
      </w:r>
      <w:proofErr w:type="spellEnd"/>
      <w:r w:rsidR="00A767ED" w:rsidRPr="00A767ED">
        <w:rPr>
          <w:color w:val="000000"/>
          <w:lang w:val="es-419" w:eastAsia="es-419"/>
        </w:rPr>
        <w:t xml:space="preserve"> puncha, </w:t>
      </w:r>
      <w:proofErr w:type="spellStart"/>
      <w:r w:rsidR="00A767ED" w:rsidRPr="00A767ED">
        <w:rPr>
          <w:color w:val="000000"/>
          <w:lang w:val="es-419" w:eastAsia="es-419"/>
        </w:rPr>
        <w:t>shuk</w:t>
      </w:r>
      <w:proofErr w:type="spellEnd"/>
      <w:r w:rsidR="00A767ED" w:rsidRPr="00A767ED">
        <w:rPr>
          <w:color w:val="000000"/>
          <w:lang w:val="es-419" w:eastAsia="es-419"/>
        </w:rPr>
        <w:t xml:space="preserve"> </w:t>
      </w:r>
      <w:proofErr w:type="spellStart"/>
      <w:r w:rsidR="00A767ED" w:rsidRPr="00A767ED">
        <w:rPr>
          <w:color w:val="000000"/>
          <w:lang w:val="es-419" w:eastAsia="es-419"/>
        </w:rPr>
        <w:t>machashka</w:t>
      </w:r>
      <w:proofErr w:type="spellEnd"/>
      <w:r w:rsidR="00A767ED" w:rsidRPr="00A767ED">
        <w:rPr>
          <w:color w:val="000000"/>
          <w:lang w:val="es-419" w:eastAsia="es-419"/>
        </w:rPr>
        <w:t xml:space="preserve"> runa </w:t>
      </w:r>
      <w:proofErr w:type="spellStart"/>
      <w:r w:rsidR="00A767ED" w:rsidRPr="00A767ED">
        <w:rPr>
          <w:color w:val="000000"/>
          <w:lang w:val="es-419" w:eastAsia="es-419"/>
        </w:rPr>
        <w:t>raymimanta</w:t>
      </w:r>
      <w:proofErr w:type="spellEnd"/>
      <w:r w:rsidR="00A767ED" w:rsidRPr="00A767ED">
        <w:rPr>
          <w:color w:val="000000"/>
          <w:lang w:val="es-419" w:eastAsia="es-419"/>
        </w:rPr>
        <w:t xml:space="preserve"> </w:t>
      </w:r>
      <w:proofErr w:type="spellStart"/>
      <w:r w:rsidR="00A767ED" w:rsidRPr="00A767ED">
        <w:rPr>
          <w:color w:val="000000"/>
          <w:lang w:val="es-419" w:eastAsia="es-419"/>
        </w:rPr>
        <w:t>tikramukushka</w:t>
      </w:r>
      <w:proofErr w:type="spellEnd"/>
      <w:r w:rsidR="00A767ED" w:rsidRPr="00A767ED">
        <w:rPr>
          <w:color w:val="000000"/>
          <w:lang w:val="es-419" w:eastAsia="es-419"/>
        </w:rPr>
        <w:t xml:space="preserve">. </w:t>
      </w:r>
      <w:proofErr w:type="spellStart"/>
      <w:r w:rsidR="00A767ED" w:rsidRPr="00A767ED">
        <w:rPr>
          <w:color w:val="000000"/>
          <w:lang w:val="es-419" w:eastAsia="es-419"/>
        </w:rPr>
        <w:t>Tutami</w:t>
      </w:r>
      <w:proofErr w:type="spellEnd"/>
      <w:r w:rsidR="00A767ED" w:rsidRPr="00A767ED">
        <w:rPr>
          <w:color w:val="000000"/>
          <w:lang w:val="es-419" w:eastAsia="es-419"/>
        </w:rPr>
        <w:t xml:space="preserve"> </w:t>
      </w:r>
      <w:proofErr w:type="spellStart"/>
      <w:r w:rsidR="00A767ED" w:rsidRPr="00A767ED">
        <w:rPr>
          <w:color w:val="000000"/>
          <w:lang w:val="es-419" w:eastAsia="es-419"/>
        </w:rPr>
        <w:t>kashka</w:t>
      </w:r>
      <w:proofErr w:type="spellEnd"/>
      <w:r w:rsidR="00A767ED" w:rsidRPr="00A767ED">
        <w:rPr>
          <w:color w:val="000000"/>
          <w:lang w:val="es-419" w:eastAsia="es-419"/>
        </w:rPr>
        <w:t xml:space="preserve">. </w:t>
      </w:r>
      <w:proofErr w:type="spellStart"/>
      <w:r w:rsidR="00A767ED" w:rsidRPr="00A767ED">
        <w:rPr>
          <w:color w:val="000000"/>
          <w:lang w:val="es-419" w:eastAsia="es-419"/>
        </w:rPr>
        <w:t>Machashka</w:t>
      </w:r>
      <w:proofErr w:type="spellEnd"/>
      <w:r w:rsidR="00A767ED" w:rsidRPr="00A767ED">
        <w:rPr>
          <w:color w:val="000000"/>
          <w:lang w:val="es-419" w:eastAsia="es-419"/>
        </w:rPr>
        <w:t xml:space="preserve"> </w:t>
      </w:r>
      <w:proofErr w:type="spellStart"/>
      <w:r w:rsidR="00A767ED" w:rsidRPr="00A767ED">
        <w:rPr>
          <w:color w:val="000000"/>
          <w:lang w:val="es-419" w:eastAsia="es-419"/>
        </w:rPr>
        <w:t>runaka</w:t>
      </w:r>
      <w:proofErr w:type="spellEnd"/>
      <w:r w:rsidR="00A767ED" w:rsidRPr="00A767ED">
        <w:rPr>
          <w:color w:val="000000"/>
          <w:lang w:val="es-419" w:eastAsia="es-419"/>
        </w:rPr>
        <w:t xml:space="preserve"> </w:t>
      </w:r>
      <w:proofErr w:type="spellStart"/>
      <w:r w:rsidR="00A767ED" w:rsidRPr="00A767ED">
        <w:rPr>
          <w:color w:val="000000"/>
          <w:lang w:val="es-419" w:eastAsia="es-419"/>
        </w:rPr>
        <w:t>mayta</w:t>
      </w:r>
      <w:proofErr w:type="spellEnd"/>
      <w:r w:rsidR="00A767ED" w:rsidRPr="00A767ED">
        <w:rPr>
          <w:color w:val="000000"/>
          <w:lang w:val="es-419" w:eastAsia="es-419"/>
        </w:rPr>
        <w:t xml:space="preserve"> </w:t>
      </w:r>
      <w:proofErr w:type="spellStart"/>
      <w:r w:rsidR="00A767ED" w:rsidRPr="00A767ED">
        <w:rPr>
          <w:color w:val="000000"/>
          <w:lang w:val="es-419" w:eastAsia="es-419"/>
        </w:rPr>
        <w:t>rishkata</w:t>
      </w:r>
      <w:proofErr w:type="spellEnd"/>
      <w:r w:rsidR="00A767ED" w:rsidRPr="00A767ED">
        <w:rPr>
          <w:color w:val="000000"/>
          <w:lang w:val="es-419" w:eastAsia="es-419"/>
        </w:rPr>
        <w:t xml:space="preserve"> mana </w:t>
      </w:r>
      <w:proofErr w:type="spellStart"/>
      <w:r w:rsidR="00A767ED" w:rsidRPr="00A767ED">
        <w:rPr>
          <w:color w:val="000000"/>
          <w:lang w:val="es-419" w:eastAsia="es-419"/>
        </w:rPr>
        <w:t>rikushkachu</w:t>
      </w:r>
      <w:proofErr w:type="spellEnd"/>
      <w:r w:rsidR="00A767ED" w:rsidRPr="00A767ED">
        <w:rPr>
          <w:color w:val="000000"/>
          <w:lang w:val="es-419" w:eastAsia="es-419"/>
        </w:rPr>
        <w:t xml:space="preserve">. Pi mana </w:t>
      </w:r>
      <w:proofErr w:type="spellStart"/>
      <w:r w:rsidR="00A767ED" w:rsidRPr="00A767ED">
        <w:rPr>
          <w:color w:val="000000"/>
          <w:lang w:val="es-419" w:eastAsia="es-419"/>
        </w:rPr>
        <w:t>uyarkachu</w:t>
      </w:r>
      <w:proofErr w:type="spellEnd"/>
      <w:r w:rsidR="00A767ED" w:rsidRPr="00A767ED">
        <w:rPr>
          <w:color w:val="000000"/>
          <w:lang w:val="es-419" w:eastAsia="es-419"/>
        </w:rPr>
        <w:t xml:space="preserve">. </w:t>
      </w:r>
      <w:proofErr w:type="spellStart"/>
      <w:r w:rsidR="00A767ED" w:rsidRPr="00A767ED">
        <w:rPr>
          <w:color w:val="000000"/>
          <w:lang w:val="es-419" w:eastAsia="es-419"/>
        </w:rPr>
        <w:t>Machaskaka</w:t>
      </w:r>
      <w:proofErr w:type="spellEnd"/>
      <w:r w:rsidR="00A767ED" w:rsidRPr="00A767ED">
        <w:rPr>
          <w:color w:val="000000"/>
          <w:lang w:val="es-419" w:eastAsia="es-419"/>
        </w:rPr>
        <w:t xml:space="preserve"> </w:t>
      </w:r>
      <w:proofErr w:type="spellStart"/>
      <w:r w:rsidR="00A767ED" w:rsidRPr="00A767ED">
        <w:rPr>
          <w:color w:val="000000"/>
          <w:lang w:val="es-419" w:eastAsia="es-419"/>
        </w:rPr>
        <w:t>sinchita</w:t>
      </w:r>
      <w:proofErr w:type="spellEnd"/>
      <w:r w:rsidR="00A767ED" w:rsidRPr="00A767ED">
        <w:rPr>
          <w:color w:val="000000"/>
          <w:lang w:val="es-419" w:eastAsia="es-419"/>
        </w:rPr>
        <w:t xml:space="preserve"> </w:t>
      </w:r>
      <w:proofErr w:type="spellStart"/>
      <w:r w:rsidR="00A767ED" w:rsidRPr="00A767ED">
        <w:rPr>
          <w:color w:val="000000"/>
          <w:lang w:val="es-419" w:eastAsia="es-419"/>
        </w:rPr>
        <w:t>charirirkami</w:t>
      </w:r>
      <w:proofErr w:type="spellEnd"/>
      <w:r w:rsidR="00A767ED" w:rsidRPr="00A767ED">
        <w:rPr>
          <w:color w:val="000000"/>
          <w:lang w:val="es-419" w:eastAsia="es-419"/>
        </w:rPr>
        <w:t xml:space="preserve">. Ama </w:t>
      </w:r>
      <w:proofErr w:type="spellStart"/>
      <w:r w:rsidR="00A767ED" w:rsidRPr="00A767ED">
        <w:rPr>
          <w:color w:val="000000"/>
          <w:lang w:val="es-419" w:eastAsia="es-419"/>
        </w:rPr>
        <w:t>chaypi</w:t>
      </w:r>
      <w:proofErr w:type="spellEnd"/>
      <w:r w:rsidR="00A767ED" w:rsidRPr="00A767ED">
        <w:rPr>
          <w:color w:val="000000"/>
          <w:lang w:val="es-419" w:eastAsia="es-419"/>
        </w:rPr>
        <w:t xml:space="preserve"> </w:t>
      </w:r>
      <w:proofErr w:type="spellStart"/>
      <w:r w:rsidR="00A767ED" w:rsidRPr="00A767ED">
        <w:rPr>
          <w:color w:val="000000"/>
          <w:lang w:val="es-419" w:eastAsia="es-419"/>
        </w:rPr>
        <w:t>wañunkapak</w:t>
      </w:r>
      <w:proofErr w:type="spellEnd"/>
      <w:r w:rsidR="00A767ED" w:rsidRPr="00A767ED">
        <w:rPr>
          <w:color w:val="000000"/>
          <w:lang w:val="es-419" w:eastAsia="es-419"/>
        </w:rPr>
        <w:t xml:space="preserve"> </w:t>
      </w:r>
      <w:proofErr w:type="spellStart"/>
      <w:r w:rsidR="00A767ED" w:rsidRPr="00A767ED">
        <w:rPr>
          <w:color w:val="000000"/>
          <w:lang w:val="es-419" w:eastAsia="es-419"/>
        </w:rPr>
        <w:t>paypak</w:t>
      </w:r>
      <w:proofErr w:type="spellEnd"/>
      <w:r w:rsidR="00A767ED" w:rsidRPr="00A767ED">
        <w:rPr>
          <w:color w:val="000000"/>
          <w:lang w:val="es-419" w:eastAsia="es-419"/>
        </w:rPr>
        <w:t xml:space="preserve"> </w:t>
      </w:r>
      <w:proofErr w:type="spellStart"/>
      <w:r w:rsidR="00A767ED" w:rsidRPr="00A767ED">
        <w:rPr>
          <w:color w:val="000000"/>
          <w:lang w:val="es-419" w:eastAsia="es-419"/>
        </w:rPr>
        <w:t>yanapakkunata</w:t>
      </w:r>
      <w:proofErr w:type="spellEnd"/>
      <w:r w:rsidR="00A767ED" w:rsidRPr="00A767ED">
        <w:rPr>
          <w:color w:val="000000"/>
          <w:lang w:val="es-419" w:eastAsia="es-419"/>
        </w:rPr>
        <w:t xml:space="preserve"> </w:t>
      </w:r>
      <w:proofErr w:type="spellStart"/>
      <w:r w:rsidR="00A767ED" w:rsidRPr="00A767ED">
        <w:rPr>
          <w:color w:val="000000"/>
          <w:lang w:val="es-419" w:eastAsia="es-419"/>
        </w:rPr>
        <w:t>mañarkami</w:t>
      </w:r>
      <w:proofErr w:type="spellEnd"/>
      <w:r w:rsidR="00A767ED" w:rsidRPr="00A767ED">
        <w:rPr>
          <w:color w:val="000000"/>
          <w:lang w:val="es-419" w:eastAsia="es-419"/>
        </w:rPr>
        <w:t xml:space="preserve">. </w:t>
      </w:r>
      <w:proofErr w:type="spellStart"/>
      <w:r w:rsidR="00A767ED" w:rsidRPr="00A767ED">
        <w:rPr>
          <w:color w:val="000000"/>
          <w:lang w:val="es-419" w:eastAsia="es-419"/>
        </w:rPr>
        <w:t>Machashkaka</w:t>
      </w:r>
      <w:proofErr w:type="spellEnd"/>
      <w:r w:rsidR="00A767ED" w:rsidRPr="00A767ED">
        <w:rPr>
          <w:color w:val="000000"/>
          <w:lang w:val="es-419" w:eastAsia="es-419"/>
        </w:rPr>
        <w:t xml:space="preserve"> </w:t>
      </w:r>
      <w:proofErr w:type="spellStart"/>
      <w:r w:rsidR="00A767ED" w:rsidRPr="00A767ED">
        <w:rPr>
          <w:color w:val="000000"/>
          <w:lang w:val="es-419" w:eastAsia="es-419"/>
        </w:rPr>
        <w:t>achka</w:t>
      </w:r>
      <w:proofErr w:type="spellEnd"/>
      <w:r w:rsidR="00A767ED" w:rsidRPr="00A767ED">
        <w:rPr>
          <w:color w:val="000000"/>
          <w:lang w:val="es-419" w:eastAsia="es-419"/>
        </w:rPr>
        <w:t xml:space="preserve"> </w:t>
      </w:r>
      <w:proofErr w:type="spellStart"/>
      <w:r w:rsidR="00A767ED" w:rsidRPr="00A767ED">
        <w:rPr>
          <w:color w:val="000000"/>
          <w:lang w:val="es-419" w:eastAsia="es-419"/>
        </w:rPr>
        <w:t>shaykushka</w:t>
      </w:r>
      <w:proofErr w:type="spellEnd"/>
      <w:r w:rsidR="00A767ED" w:rsidRPr="00A767ED">
        <w:rPr>
          <w:color w:val="000000"/>
          <w:lang w:val="es-419" w:eastAsia="es-419"/>
        </w:rPr>
        <w:t xml:space="preserve"> </w:t>
      </w:r>
      <w:proofErr w:type="spellStart"/>
      <w:r w:rsidR="00A767ED" w:rsidRPr="00A767ED">
        <w:rPr>
          <w:color w:val="000000"/>
          <w:lang w:val="es-419" w:eastAsia="es-419"/>
        </w:rPr>
        <w:t>shina</w:t>
      </w:r>
      <w:proofErr w:type="spellEnd"/>
      <w:r w:rsidR="00A767ED" w:rsidRPr="00A767ED">
        <w:rPr>
          <w:color w:val="000000"/>
          <w:lang w:val="es-419" w:eastAsia="es-419"/>
        </w:rPr>
        <w:t xml:space="preserve"> </w:t>
      </w:r>
      <w:proofErr w:type="spellStart"/>
      <w:r w:rsidR="00A767ED" w:rsidRPr="00A767ED">
        <w:rPr>
          <w:color w:val="000000"/>
          <w:lang w:val="es-419" w:eastAsia="es-419"/>
        </w:rPr>
        <w:t>warkurishkami</w:t>
      </w:r>
      <w:proofErr w:type="spellEnd"/>
      <w:r w:rsidR="00A767ED" w:rsidRPr="00A767ED">
        <w:rPr>
          <w:color w:val="000000"/>
          <w:lang w:val="es-419" w:eastAsia="es-419"/>
        </w:rPr>
        <w:t xml:space="preserve"> </w:t>
      </w:r>
      <w:proofErr w:type="spellStart"/>
      <w:r w:rsidR="00A767ED" w:rsidRPr="00A767ED">
        <w:rPr>
          <w:color w:val="000000"/>
          <w:lang w:val="es-419" w:eastAsia="es-419"/>
        </w:rPr>
        <w:t>pakarirka</w:t>
      </w:r>
      <w:proofErr w:type="spellEnd"/>
      <w:r w:rsidR="00A767ED" w:rsidRPr="00A767ED">
        <w:rPr>
          <w:color w:val="000000"/>
          <w:lang w:val="es-419" w:eastAsia="es-419"/>
        </w:rPr>
        <w:t xml:space="preserve">. </w:t>
      </w:r>
      <w:proofErr w:type="spellStart"/>
      <w:r w:rsidR="00A767ED" w:rsidRPr="00A767ED">
        <w:rPr>
          <w:color w:val="000000"/>
          <w:lang w:val="es-419" w:eastAsia="es-419"/>
        </w:rPr>
        <w:t>Ña</w:t>
      </w:r>
      <w:proofErr w:type="spellEnd"/>
      <w:r w:rsidR="00A767ED" w:rsidRPr="00A767ED">
        <w:rPr>
          <w:color w:val="000000"/>
          <w:lang w:val="es-419" w:eastAsia="es-419"/>
        </w:rPr>
        <w:t xml:space="preserve"> </w:t>
      </w:r>
      <w:proofErr w:type="spellStart"/>
      <w:r w:rsidR="00A767ED" w:rsidRPr="00A767ED">
        <w:rPr>
          <w:color w:val="000000"/>
          <w:lang w:val="es-419" w:eastAsia="es-419"/>
        </w:rPr>
        <w:t>achiyarikpi</w:t>
      </w:r>
      <w:proofErr w:type="spellEnd"/>
      <w:r w:rsidR="00A767ED" w:rsidRPr="00A767ED">
        <w:rPr>
          <w:color w:val="000000"/>
          <w:lang w:val="es-419" w:eastAsia="es-419"/>
        </w:rPr>
        <w:t xml:space="preserve">, inti </w:t>
      </w:r>
      <w:proofErr w:type="spellStart"/>
      <w:r w:rsidR="00A767ED" w:rsidRPr="00A767ED">
        <w:rPr>
          <w:color w:val="000000"/>
          <w:lang w:val="es-419" w:eastAsia="es-419"/>
        </w:rPr>
        <w:t>achikyamukta</w:t>
      </w:r>
      <w:proofErr w:type="spellEnd"/>
      <w:r w:rsidR="00A767ED" w:rsidRPr="00A767ED">
        <w:rPr>
          <w:color w:val="000000"/>
          <w:lang w:val="es-419" w:eastAsia="es-419"/>
        </w:rPr>
        <w:t xml:space="preserve"> </w:t>
      </w:r>
      <w:proofErr w:type="spellStart"/>
      <w:r w:rsidR="00A767ED" w:rsidRPr="00A767ED">
        <w:rPr>
          <w:color w:val="000000"/>
          <w:lang w:val="es-419" w:eastAsia="es-419"/>
        </w:rPr>
        <w:t>rikushpaka</w:t>
      </w:r>
      <w:proofErr w:type="spellEnd"/>
      <w:r w:rsidR="00A767ED" w:rsidRPr="00A767ED">
        <w:rPr>
          <w:color w:val="000000"/>
          <w:lang w:val="es-419" w:eastAsia="es-419"/>
        </w:rPr>
        <w:t xml:space="preserve">, </w:t>
      </w:r>
      <w:proofErr w:type="spellStart"/>
      <w:r w:rsidR="00A767ED" w:rsidRPr="00A767ED">
        <w:rPr>
          <w:color w:val="000000"/>
          <w:lang w:val="es-419" w:eastAsia="es-419"/>
        </w:rPr>
        <w:t>machashkaka</w:t>
      </w:r>
      <w:proofErr w:type="spellEnd"/>
      <w:r w:rsidR="00A767ED" w:rsidRPr="00A767ED">
        <w:rPr>
          <w:color w:val="000000"/>
          <w:lang w:val="es-419" w:eastAsia="es-419"/>
        </w:rPr>
        <w:t xml:space="preserve"> </w:t>
      </w:r>
      <w:proofErr w:type="spellStart"/>
      <w:r w:rsidR="00A767ED" w:rsidRPr="00A767ED">
        <w:rPr>
          <w:color w:val="000000"/>
          <w:lang w:val="es-419" w:eastAsia="es-419"/>
        </w:rPr>
        <w:t>manchanayta</w:t>
      </w:r>
      <w:proofErr w:type="spellEnd"/>
      <w:r w:rsidR="00A767ED" w:rsidRPr="00A767ED">
        <w:rPr>
          <w:color w:val="000000"/>
          <w:lang w:val="es-419" w:eastAsia="es-419"/>
        </w:rPr>
        <w:t xml:space="preserve"> </w:t>
      </w:r>
      <w:proofErr w:type="spellStart"/>
      <w:r w:rsidR="00A767ED" w:rsidRPr="00A767ED">
        <w:rPr>
          <w:color w:val="000000"/>
          <w:lang w:val="es-419" w:eastAsia="es-419"/>
        </w:rPr>
        <w:t>shaykushka</w:t>
      </w:r>
      <w:proofErr w:type="spellEnd"/>
      <w:r w:rsidR="00A767ED" w:rsidRPr="00A767ED">
        <w:rPr>
          <w:color w:val="000000"/>
          <w:lang w:val="es-419" w:eastAsia="es-419"/>
        </w:rPr>
        <w:t xml:space="preserve"> </w:t>
      </w:r>
      <w:proofErr w:type="spellStart"/>
      <w:r w:rsidR="00A767ED" w:rsidRPr="00A767ED">
        <w:rPr>
          <w:color w:val="000000"/>
          <w:lang w:val="es-419" w:eastAsia="es-419"/>
        </w:rPr>
        <w:t>kashpa</w:t>
      </w:r>
      <w:proofErr w:type="spellEnd"/>
      <w:r w:rsidR="00A767ED" w:rsidRPr="00A767ED">
        <w:rPr>
          <w:color w:val="000000"/>
          <w:lang w:val="es-419" w:eastAsia="es-419"/>
        </w:rPr>
        <w:t xml:space="preserve">, </w:t>
      </w:r>
      <w:proofErr w:type="spellStart"/>
      <w:r w:rsidR="00A767ED" w:rsidRPr="00A767ED">
        <w:rPr>
          <w:color w:val="000000"/>
          <w:lang w:val="es-419" w:eastAsia="es-419"/>
        </w:rPr>
        <w:t>urayman</w:t>
      </w:r>
      <w:proofErr w:type="spellEnd"/>
      <w:r w:rsidR="00A767ED" w:rsidRPr="00A767ED">
        <w:rPr>
          <w:color w:val="000000"/>
          <w:lang w:val="es-419" w:eastAsia="es-419"/>
        </w:rPr>
        <w:t xml:space="preserve"> </w:t>
      </w:r>
      <w:proofErr w:type="spellStart"/>
      <w:r w:rsidR="00A767ED" w:rsidRPr="00A767ED">
        <w:rPr>
          <w:color w:val="000000"/>
          <w:lang w:val="es-419" w:eastAsia="es-419"/>
        </w:rPr>
        <w:t>rikurka</w:t>
      </w:r>
      <w:proofErr w:type="spellEnd"/>
      <w:r w:rsidR="00A767ED" w:rsidRPr="00A767ED">
        <w:rPr>
          <w:color w:val="000000"/>
          <w:lang w:val="es-419" w:eastAsia="es-419"/>
        </w:rPr>
        <w:t xml:space="preserve">. </w:t>
      </w:r>
      <w:proofErr w:type="spellStart"/>
      <w:r w:rsidR="00A767ED" w:rsidRPr="00A767ED">
        <w:rPr>
          <w:color w:val="000000"/>
          <w:lang w:val="es-419" w:eastAsia="es-419"/>
        </w:rPr>
        <w:t>Paypak</w:t>
      </w:r>
      <w:proofErr w:type="spellEnd"/>
      <w:r w:rsidR="00A767ED" w:rsidRPr="00A767ED">
        <w:rPr>
          <w:color w:val="000000"/>
          <w:lang w:val="es-419" w:eastAsia="es-419"/>
        </w:rPr>
        <w:t xml:space="preserve"> </w:t>
      </w:r>
      <w:proofErr w:type="spellStart"/>
      <w:r w:rsidR="00A767ED" w:rsidRPr="00A767ED">
        <w:rPr>
          <w:color w:val="000000"/>
          <w:lang w:val="es-419" w:eastAsia="es-419"/>
        </w:rPr>
        <w:t>chakika</w:t>
      </w:r>
      <w:proofErr w:type="spellEnd"/>
      <w:r w:rsidR="00A767ED" w:rsidRPr="00A767ED">
        <w:rPr>
          <w:color w:val="000000"/>
          <w:lang w:val="es-419" w:eastAsia="es-419"/>
        </w:rPr>
        <w:t xml:space="preserve"> </w:t>
      </w:r>
      <w:proofErr w:type="spellStart"/>
      <w:r w:rsidR="00A767ED" w:rsidRPr="00A767ED">
        <w:rPr>
          <w:color w:val="000000"/>
          <w:lang w:val="es-419" w:eastAsia="es-419"/>
        </w:rPr>
        <w:t>iñullamanta</w:t>
      </w:r>
      <w:proofErr w:type="spellEnd"/>
      <w:r w:rsidR="00A767ED" w:rsidRPr="00A767ED">
        <w:rPr>
          <w:color w:val="000000"/>
          <w:lang w:val="es-419" w:eastAsia="es-419"/>
        </w:rPr>
        <w:t xml:space="preserve"> mana </w:t>
      </w:r>
      <w:proofErr w:type="spellStart"/>
      <w:r w:rsidR="00A767ED" w:rsidRPr="00A767ED">
        <w:rPr>
          <w:color w:val="000000"/>
          <w:lang w:val="es-419" w:eastAsia="es-419"/>
        </w:rPr>
        <w:t>pampaman</w:t>
      </w:r>
      <w:proofErr w:type="spellEnd"/>
      <w:r w:rsidR="00A767ED" w:rsidRPr="00A767ED">
        <w:rPr>
          <w:color w:val="000000"/>
          <w:lang w:val="es-419" w:eastAsia="es-419"/>
        </w:rPr>
        <w:t xml:space="preserve"> </w:t>
      </w:r>
      <w:proofErr w:type="spellStart"/>
      <w:r w:rsidR="00A767ED" w:rsidRPr="00A767ED">
        <w:rPr>
          <w:color w:val="000000"/>
          <w:lang w:val="es-419" w:eastAsia="es-419"/>
        </w:rPr>
        <w:t>chayashka</w:t>
      </w:r>
      <w:proofErr w:type="spellEnd"/>
      <w:r w:rsidR="00A767ED" w:rsidRPr="00A767ED">
        <w:rPr>
          <w:color w:val="000000"/>
          <w:lang w:val="es-419" w:eastAsia="es-419"/>
        </w:rPr>
        <w:t xml:space="preserve"> </w:t>
      </w:r>
      <w:proofErr w:type="spellStart"/>
      <w:r w:rsidR="00A767ED" w:rsidRPr="00A767ED">
        <w:rPr>
          <w:color w:val="000000"/>
          <w:lang w:val="es-419" w:eastAsia="es-419"/>
        </w:rPr>
        <w:t>karka</w:t>
      </w:r>
      <w:proofErr w:type="spellEnd"/>
      <w:r w:rsidR="00A767ED" w:rsidRPr="00A767ED">
        <w:rPr>
          <w:color w:val="000000"/>
          <w:lang w:val="es-419" w:eastAsia="es-419"/>
        </w:rPr>
        <w:t>.</w:t>
      </w:r>
    </w:p>
    <w:p w14:paraId="57AFF907" w14:textId="77777777" w:rsidR="00A767ED" w:rsidRPr="00A767ED" w:rsidRDefault="00A767ED" w:rsidP="00D73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0"/>
        <w:textAlignment w:val="auto"/>
        <w:rPr>
          <w:lang w:val="es-419" w:eastAsia="es-419"/>
        </w:rPr>
      </w:pPr>
    </w:p>
    <w:p w14:paraId="05B5133B" w14:textId="77777777" w:rsidR="00A767ED" w:rsidRPr="00D73FF0" w:rsidRDefault="00A767ED" w:rsidP="00A767ED">
      <w:pPr>
        <w:pStyle w:val="SectionTitle"/>
        <w:numPr>
          <w:ilvl w:val="0"/>
          <w:numId w:val="0"/>
        </w:numPr>
        <w:ind w:left="540"/>
        <w:rPr>
          <w:szCs w:val="20"/>
          <w:lang w:val="es-419"/>
        </w:rPr>
      </w:pPr>
      <w:r w:rsidRPr="00D73FF0">
        <w:rPr>
          <w:szCs w:val="20"/>
          <w:lang w:val="es-419"/>
        </w:rPr>
        <w:t>Conclusiones</w:t>
      </w:r>
    </w:p>
    <w:p w14:paraId="287C50C6" w14:textId="77777777" w:rsidR="00A767ED" w:rsidRPr="00A767ED" w:rsidRDefault="00A767ED" w:rsidP="00A76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0"/>
        <w:jc w:val="left"/>
        <w:textAlignment w:val="auto"/>
        <w:rPr>
          <w:lang w:val="es-419" w:eastAsia="es-419"/>
        </w:rPr>
      </w:pPr>
    </w:p>
    <w:p w14:paraId="6EFDDC86" w14:textId="77777777" w:rsidR="00A767ED" w:rsidRPr="0000001F" w:rsidRDefault="00EF0B45" w:rsidP="00EF0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0"/>
        <w:textAlignment w:val="auto"/>
        <w:rPr>
          <w:lang w:val="es-419" w:eastAsia="es-419"/>
        </w:rPr>
      </w:pPr>
      <w:r>
        <w:rPr>
          <w:color w:val="000000"/>
          <w:lang w:val="es-419" w:eastAsia="es-419"/>
        </w:rPr>
        <w:t xml:space="preserve">  </w:t>
      </w:r>
      <w:r w:rsidR="00A767ED" w:rsidRPr="00A767ED">
        <w:rPr>
          <w:color w:val="000000"/>
          <w:lang w:val="es-419" w:eastAsia="es-419"/>
        </w:rPr>
        <w:t xml:space="preserve">Yaya </w:t>
      </w:r>
      <w:proofErr w:type="spellStart"/>
      <w:r w:rsidR="00A767ED" w:rsidRPr="00A767ED">
        <w:rPr>
          <w:color w:val="000000"/>
          <w:lang w:val="es-419" w:eastAsia="es-419"/>
        </w:rPr>
        <w:t>Imbaburaka</w:t>
      </w:r>
      <w:proofErr w:type="spellEnd"/>
      <w:r w:rsidR="00A767ED" w:rsidRPr="00A767ED">
        <w:rPr>
          <w:color w:val="000000"/>
          <w:lang w:val="es-419" w:eastAsia="es-419"/>
        </w:rPr>
        <w:t xml:space="preserve"> </w:t>
      </w:r>
      <w:proofErr w:type="spellStart"/>
      <w:r w:rsidR="00A767ED" w:rsidRPr="00A767ED">
        <w:rPr>
          <w:color w:val="000000"/>
          <w:lang w:val="es-419" w:eastAsia="es-419"/>
        </w:rPr>
        <w:t>kashnami</w:t>
      </w:r>
      <w:proofErr w:type="spellEnd"/>
      <w:r w:rsidR="00A767ED" w:rsidRPr="00A767ED">
        <w:rPr>
          <w:color w:val="000000"/>
          <w:lang w:val="es-419" w:eastAsia="es-419"/>
        </w:rPr>
        <w:t xml:space="preserve"> </w:t>
      </w:r>
      <w:proofErr w:type="spellStart"/>
      <w:r w:rsidR="00A767ED" w:rsidRPr="00A767ED">
        <w:rPr>
          <w:color w:val="000000"/>
          <w:lang w:val="es-419" w:eastAsia="es-419"/>
        </w:rPr>
        <w:t>kashka</w:t>
      </w:r>
      <w:proofErr w:type="spellEnd"/>
      <w:r w:rsidR="00A767ED" w:rsidRPr="00A767ED">
        <w:rPr>
          <w:color w:val="000000"/>
          <w:lang w:val="es-419" w:eastAsia="es-419"/>
        </w:rPr>
        <w:t xml:space="preserve"> </w:t>
      </w:r>
      <w:proofErr w:type="spellStart"/>
      <w:r w:rsidR="00A767ED" w:rsidRPr="00A767ED">
        <w:rPr>
          <w:color w:val="000000"/>
          <w:lang w:val="es-419" w:eastAsia="es-419"/>
        </w:rPr>
        <w:t>Wakrakunatami</w:t>
      </w:r>
      <w:proofErr w:type="spellEnd"/>
      <w:r w:rsidR="00A767ED" w:rsidRPr="00A767ED">
        <w:rPr>
          <w:color w:val="000000"/>
          <w:lang w:val="es-419" w:eastAsia="es-419"/>
        </w:rPr>
        <w:t xml:space="preserve"> </w:t>
      </w:r>
      <w:proofErr w:type="spellStart"/>
      <w:r w:rsidR="00A767ED" w:rsidRPr="00A767ED">
        <w:rPr>
          <w:color w:val="000000"/>
          <w:lang w:val="es-419" w:eastAsia="es-419"/>
        </w:rPr>
        <w:t>ñawpa</w:t>
      </w:r>
      <w:proofErr w:type="spellEnd"/>
      <w:r w:rsidR="00A767ED" w:rsidRPr="00A767ED">
        <w:rPr>
          <w:color w:val="000000"/>
          <w:lang w:val="es-419" w:eastAsia="es-419"/>
        </w:rPr>
        <w:t xml:space="preserve"> </w:t>
      </w:r>
      <w:proofErr w:type="spellStart"/>
      <w:r w:rsidR="00A767ED" w:rsidRPr="00A767ED">
        <w:rPr>
          <w:color w:val="000000"/>
          <w:lang w:val="es-419" w:eastAsia="es-419"/>
        </w:rPr>
        <w:t>pachapi</w:t>
      </w:r>
      <w:proofErr w:type="spellEnd"/>
      <w:r w:rsidR="00A767ED" w:rsidRPr="00A767ED">
        <w:rPr>
          <w:color w:val="000000"/>
          <w:lang w:val="es-419" w:eastAsia="es-419"/>
        </w:rPr>
        <w:t xml:space="preserve"> sapan </w:t>
      </w:r>
      <w:proofErr w:type="spellStart"/>
      <w:r w:rsidR="00A767ED" w:rsidRPr="00A767ED">
        <w:rPr>
          <w:color w:val="000000"/>
          <w:lang w:val="es-419" w:eastAsia="es-419"/>
        </w:rPr>
        <w:t>wasipi</w:t>
      </w:r>
      <w:proofErr w:type="spellEnd"/>
      <w:r w:rsidR="00A767ED" w:rsidRPr="00A767ED">
        <w:rPr>
          <w:color w:val="000000"/>
          <w:lang w:val="es-419" w:eastAsia="es-419"/>
        </w:rPr>
        <w:t xml:space="preserve"> </w:t>
      </w:r>
      <w:proofErr w:type="spellStart"/>
      <w:r w:rsidR="00A767ED" w:rsidRPr="00A767ED">
        <w:rPr>
          <w:color w:val="000000"/>
          <w:lang w:val="es-419" w:eastAsia="es-419"/>
        </w:rPr>
        <w:t>charik</w:t>
      </w:r>
      <w:proofErr w:type="spellEnd"/>
      <w:r w:rsidR="00A767ED" w:rsidRPr="00A767ED">
        <w:rPr>
          <w:color w:val="000000"/>
          <w:lang w:val="es-419" w:eastAsia="es-419"/>
        </w:rPr>
        <w:t xml:space="preserve"> </w:t>
      </w:r>
      <w:proofErr w:type="spellStart"/>
      <w:r w:rsidR="00A767ED" w:rsidRPr="00A767ED">
        <w:rPr>
          <w:color w:val="000000"/>
          <w:lang w:val="es-419" w:eastAsia="es-419"/>
        </w:rPr>
        <w:t>kashka</w:t>
      </w:r>
      <w:proofErr w:type="spellEnd"/>
      <w:r w:rsidR="00A767ED" w:rsidRPr="00A767ED">
        <w:rPr>
          <w:color w:val="000000"/>
          <w:lang w:val="es-419" w:eastAsia="es-419"/>
        </w:rPr>
        <w:t xml:space="preserve"> </w:t>
      </w:r>
      <w:proofErr w:type="spellStart"/>
      <w:r w:rsidR="00A767ED" w:rsidRPr="00A767ED">
        <w:rPr>
          <w:color w:val="000000"/>
          <w:lang w:val="es-419" w:eastAsia="es-419"/>
        </w:rPr>
        <w:t>Chayshuk</w:t>
      </w:r>
      <w:proofErr w:type="spellEnd"/>
      <w:r w:rsidR="00A767ED" w:rsidRPr="00A767ED">
        <w:rPr>
          <w:color w:val="000000"/>
          <w:lang w:val="es-419" w:eastAsia="es-419"/>
        </w:rPr>
        <w:t xml:space="preserve"> </w:t>
      </w:r>
      <w:proofErr w:type="spellStart"/>
      <w:r w:rsidR="00A767ED" w:rsidRPr="00A767ED">
        <w:rPr>
          <w:color w:val="000000"/>
          <w:lang w:val="es-419" w:eastAsia="es-419"/>
        </w:rPr>
        <w:t>taytakunaka</w:t>
      </w:r>
      <w:proofErr w:type="spellEnd"/>
      <w:r w:rsidR="00A767ED" w:rsidRPr="00A767ED">
        <w:rPr>
          <w:color w:val="000000"/>
          <w:lang w:val="es-419" w:eastAsia="es-419"/>
        </w:rPr>
        <w:t xml:space="preserve"> </w:t>
      </w:r>
      <w:proofErr w:type="spellStart"/>
      <w:r w:rsidR="00A767ED" w:rsidRPr="00A767ED">
        <w:rPr>
          <w:color w:val="000000"/>
          <w:lang w:val="es-419" w:eastAsia="es-419"/>
        </w:rPr>
        <w:t>charishka</w:t>
      </w:r>
      <w:proofErr w:type="spellEnd"/>
      <w:r w:rsidR="00A767ED" w:rsidRPr="00A767ED">
        <w:rPr>
          <w:color w:val="000000"/>
          <w:lang w:val="es-419" w:eastAsia="es-419"/>
        </w:rPr>
        <w:t xml:space="preserve"> </w:t>
      </w:r>
      <w:proofErr w:type="spellStart"/>
      <w:r w:rsidR="00A767ED" w:rsidRPr="00A767ED">
        <w:rPr>
          <w:color w:val="000000"/>
          <w:lang w:val="es-419" w:eastAsia="es-419"/>
        </w:rPr>
        <w:t>nin</w:t>
      </w:r>
      <w:proofErr w:type="spellEnd"/>
      <w:r w:rsidR="00A767ED" w:rsidRPr="00A767ED">
        <w:rPr>
          <w:color w:val="000000"/>
          <w:lang w:val="es-419" w:eastAsia="es-419"/>
        </w:rPr>
        <w:t xml:space="preserve"> </w:t>
      </w:r>
      <w:proofErr w:type="spellStart"/>
      <w:r w:rsidR="00A767ED" w:rsidRPr="00A767ED">
        <w:rPr>
          <w:color w:val="000000"/>
          <w:lang w:val="es-419" w:eastAsia="es-419"/>
        </w:rPr>
        <w:t>shuk</w:t>
      </w:r>
      <w:proofErr w:type="spellEnd"/>
      <w:r w:rsidR="00A767ED" w:rsidRPr="00A767ED">
        <w:rPr>
          <w:color w:val="000000"/>
          <w:lang w:val="es-419" w:eastAsia="es-419"/>
        </w:rPr>
        <w:t xml:space="preserve"> </w:t>
      </w:r>
      <w:proofErr w:type="spellStart"/>
      <w:r w:rsidR="00A767ED" w:rsidRPr="00A767ED">
        <w:rPr>
          <w:color w:val="000000"/>
          <w:lang w:val="es-419" w:eastAsia="es-419"/>
        </w:rPr>
        <w:t>kuyashka</w:t>
      </w:r>
      <w:proofErr w:type="spellEnd"/>
      <w:r w:rsidR="00A767ED" w:rsidRPr="00A767ED">
        <w:rPr>
          <w:color w:val="000000"/>
          <w:lang w:val="es-419" w:eastAsia="es-419"/>
        </w:rPr>
        <w:t xml:space="preserve"> </w:t>
      </w:r>
      <w:proofErr w:type="spellStart"/>
      <w:r w:rsidR="00A767ED" w:rsidRPr="00A767ED">
        <w:rPr>
          <w:color w:val="000000"/>
          <w:lang w:val="es-419" w:eastAsia="es-419"/>
        </w:rPr>
        <w:t>wakraku</w:t>
      </w:r>
      <w:proofErr w:type="spellEnd"/>
      <w:r w:rsidR="00A767ED" w:rsidRPr="00A767ED">
        <w:rPr>
          <w:color w:val="000000"/>
          <w:lang w:val="es-419" w:eastAsia="es-419"/>
        </w:rPr>
        <w:t xml:space="preserve"> </w:t>
      </w:r>
      <w:proofErr w:type="spellStart"/>
      <w:r w:rsidR="00A767ED" w:rsidRPr="00A767ED">
        <w:rPr>
          <w:color w:val="000000"/>
          <w:lang w:val="es-419" w:eastAsia="es-419"/>
        </w:rPr>
        <w:t>kashka</w:t>
      </w:r>
      <w:proofErr w:type="spellEnd"/>
      <w:r w:rsidR="00A767ED" w:rsidRPr="00A767ED">
        <w:rPr>
          <w:color w:val="000000"/>
          <w:lang w:val="es-419" w:eastAsia="es-419"/>
        </w:rPr>
        <w:t xml:space="preserve"> </w:t>
      </w:r>
      <w:proofErr w:type="spellStart"/>
      <w:r w:rsidR="00A767ED" w:rsidRPr="00A767ED">
        <w:rPr>
          <w:color w:val="000000"/>
          <w:lang w:val="es-419" w:eastAsia="es-419"/>
        </w:rPr>
        <w:t>nin</w:t>
      </w:r>
      <w:proofErr w:type="spellEnd"/>
      <w:r w:rsidR="00A767ED" w:rsidRPr="00A767ED">
        <w:rPr>
          <w:color w:val="000000"/>
          <w:lang w:val="es-419" w:eastAsia="es-419"/>
        </w:rPr>
        <w:t xml:space="preserve">; </w:t>
      </w:r>
      <w:proofErr w:type="spellStart"/>
      <w:r w:rsidR="00A767ED" w:rsidRPr="00A767ED">
        <w:rPr>
          <w:color w:val="000000"/>
          <w:lang w:val="es-419" w:eastAsia="es-419"/>
        </w:rPr>
        <w:t>shuk</w:t>
      </w:r>
      <w:proofErr w:type="spellEnd"/>
      <w:r w:rsidR="00A767ED" w:rsidRPr="00A767ED">
        <w:rPr>
          <w:color w:val="000000"/>
          <w:lang w:val="es-419" w:eastAsia="es-419"/>
        </w:rPr>
        <w:t xml:space="preserve"> </w:t>
      </w:r>
      <w:proofErr w:type="spellStart"/>
      <w:r w:rsidR="00A767ED" w:rsidRPr="00A767ED">
        <w:rPr>
          <w:color w:val="000000"/>
          <w:lang w:val="es-419" w:eastAsia="es-419"/>
        </w:rPr>
        <w:t>sumak</w:t>
      </w:r>
      <w:proofErr w:type="spellEnd"/>
      <w:r w:rsidR="00A767ED" w:rsidRPr="00A767ED">
        <w:rPr>
          <w:color w:val="000000"/>
          <w:lang w:val="es-419" w:eastAsia="es-419"/>
        </w:rPr>
        <w:t xml:space="preserve"> </w:t>
      </w:r>
      <w:proofErr w:type="spellStart"/>
      <w:r w:rsidR="00A767ED" w:rsidRPr="00A767ED">
        <w:rPr>
          <w:color w:val="000000"/>
          <w:lang w:val="es-419" w:eastAsia="es-419"/>
        </w:rPr>
        <w:t>shutiwan</w:t>
      </w:r>
      <w:proofErr w:type="spellEnd"/>
      <w:r w:rsidR="00A767ED" w:rsidRPr="00A767ED">
        <w:rPr>
          <w:color w:val="000000"/>
          <w:lang w:val="es-419" w:eastAsia="es-419"/>
        </w:rPr>
        <w:t xml:space="preserve"> </w:t>
      </w:r>
      <w:proofErr w:type="spellStart"/>
      <w:r w:rsidR="00A767ED" w:rsidRPr="00A767ED">
        <w:rPr>
          <w:color w:val="000000"/>
          <w:lang w:val="es-419" w:eastAsia="es-419"/>
        </w:rPr>
        <w:t>wakrataka</w:t>
      </w:r>
      <w:proofErr w:type="spellEnd"/>
      <w:r w:rsidR="00A767ED" w:rsidRPr="00A767ED">
        <w:rPr>
          <w:color w:val="000000"/>
          <w:lang w:val="es-419" w:eastAsia="es-419"/>
        </w:rPr>
        <w:t xml:space="preserve"> </w:t>
      </w:r>
      <w:proofErr w:type="spellStart"/>
      <w:r w:rsidR="00A767ED" w:rsidRPr="00A767ED">
        <w:rPr>
          <w:color w:val="000000"/>
          <w:lang w:val="es-419" w:eastAsia="es-419"/>
        </w:rPr>
        <w:t>shutichishkakuna</w:t>
      </w:r>
      <w:proofErr w:type="spellEnd"/>
      <w:r w:rsidR="00A767ED" w:rsidRPr="00A767ED">
        <w:rPr>
          <w:color w:val="000000"/>
          <w:lang w:val="es-419" w:eastAsia="es-419"/>
        </w:rPr>
        <w:t xml:space="preserve"> </w:t>
      </w:r>
      <w:proofErr w:type="spellStart"/>
      <w:r w:rsidR="00A767ED" w:rsidRPr="00A767ED">
        <w:rPr>
          <w:color w:val="000000"/>
          <w:lang w:val="es-419" w:eastAsia="es-419"/>
        </w:rPr>
        <w:t>nin</w:t>
      </w:r>
      <w:proofErr w:type="spellEnd"/>
      <w:r w:rsidR="00A767ED" w:rsidRPr="00A767ED">
        <w:rPr>
          <w:color w:val="000000"/>
          <w:lang w:val="es-419" w:eastAsia="es-419"/>
        </w:rPr>
        <w:t xml:space="preserve">. </w:t>
      </w:r>
      <w:proofErr w:type="spellStart"/>
      <w:r w:rsidR="00A767ED" w:rsidRPr="0000001F">
        <w:rPr>
          <w:color w:val="000000"/>
          <w:lang w:val="es-419" w:eastAsia="es-419"/>
        </w:rPr>
        <w:t>Shina</w:t>
      </w:r>
      <w:proofErr w:type="spellEnd"/>
      <w:r w:rsidR="00A767ED" w:rsidRPr="0000001F">
        <w:rPr>
          <w:color w:val="000000"/>
          <w:lang w:val="es-419" w:eastAsia="es-419"/>
        </w:rPr>
        <w:t xml:space="preserve"> </w:t>
      </w:r>
      <w:proofErr w:type="spellStart"/>
      <w:r w:rsidR="00A767ED" w:rsidRPr="0000001F">
        <w:rPr>
          <w:color w:val="000000"/>
          <w:lang w:val="es-419" w:eastAsia="es-419"/>
        </w:rPr>
        <w:t>wakrata</w:t>
      </w:r>
      <w:proofErr w:type="spellEnd"/>
      <w:r w:rsidR="00A767ED" w:rsidRPr="0000001F">
        <w:rPr>
          <w:color w:val="000000"/>
          <w:lang w:val="es-419" w:eastAsia="es-419"/>
        </w:rPr>
        <w:t xml:space="preserve"> </w:t>
      </w:r>
      <w:proofErr w:type="spellStart"/>
      <w:r w:rsidR="00A767ED" w:rsidRPr="0000001F">
        <w:rPr>
          <w:color w:val="000000"/>
          <w:lang w:val="es-419" w:eastAsia="es-419"/>
        </w:rPr>
        <w:t>shutiwan</w:t>
      </w:r>
      <w:proofErr w:type="spellEnd"/>
      <w:r w:rsidR="00A767ED" w:rsidRPr="0000001F">
        <w:rPr>
          <w:color w:val="000000"/>
          <w:lang w:val="es-419" w:eastAsia="es-419"/>
        </w:rPr>
        <w:t xml:space="preserve"> </w:t>
      </w:r>
      <w:proofErr w:type="spellStart"/>
      <w:r w:rsidR="00A767ED" w:rsidRPr="0000001F">
        <w:rPr>
          <w:color w:val="000000"/>
          <w:lang w:val="es-419" w:eastAsia="es-419"/>
        </w:rPr>
        <w:t>kayakpika</w:t>
      </w:r>
      <w:proofErr w:type="spellEnd"/>
      <w:r w:rsidR="00A767ED" w:rsidRPr="0000001F">
        <w:rPr>
          <w:color w:val="000000"/>
          <w:lang w:val="es-419" w:eastAsia="es-419"/>
        </w:rPr>
        <w:t xml:space="preserve"> </w:t>
      </w:r>
      <w:proofErr w:type="spellStart"/>
      <w:r w:rsidR="00A767ED" w:rsidRPr="0000001F">
        <w:rPr>
          <w:color w:val="000000"/>
          <w:lang w:val="es-419" w:eastAsia="es-419"/>
        </w:rPr>
        <w:t>payka</w:t>
      </w:r>
      <w:proofErr w:type="spellEnd"/>
      <w:r w:rsidR="00A767ED" w:rsidRPr="0000001F">
        <w:rPr>
          <w:color w:val="000000"/>
          <w:lang w:val="es-419" w:eastAsia="es-419"/>
        </w:rPr>
        <w:t xml:space="preserve"> </w:t>
      </w:r>
      <w:proofErr w:type="spellStart"/>
      <w:r w:rsidR="00A767ED" w:rsidRPr="0000001F">
        <w:rPr>
          <w:color w:val="000000"/>
          <w:lang w:val="es-419" w:eastAsia="es-419"/>
        </w:rPr>
        <w:t>ninanta</w:t>
      </w:r>
      <w:proofErr w:type="spellEnd"/>
      <w:r w:rsidR="00A767ED" w:rsidRPr="0000001F">
        <w:rPr>
          <w:color w:val="000000"/>
          <w:lang w:val="es-419" w:eastAsia="es-419"/>
        </w:rPr>
        <w:t xml:space="preserve"> </w:t>
      </w:r>
      <w:proofErr w:type="spellStart"/>
      <w:r w:rsidR="00A767ED" w:rsidRPr="0000001F">
        <w:rPr>
          <w:color w:val="000000"/>
          <w:lang w:val="es-419" w:eastAsia="es-419"/>
        </w:rPr>
        <w:t>kallpashpa</w:t>
      </w:r>
      <w:proofErr w:type="spellEnd"/>
      <w:r w:rsidR="00A767ED" w:rsidRPr="0000001F">
        <w:rPr>
          <w:color w:val="000000"/>
          <w:lang w:val="es-419" w:eastAsia="es-419"/>
        </w:rPr>
        <w:t xml:space="preserve"> </w:t>
      </w:r>
      <w:proofErr w:type="spellStart"/>
      <w:r w:rsidR="00A767ED" w:rsidRPr="0000001F">
        <w:rPr>
          <w:color w:val="000000"/>
          <w:lang w:val="es-419" w:eastAsia="es-419"/>
        </w:rPr>
        <w:t>shamuklla</w:t>
      </w:r>
      <w:proofErr w:type="spellEnd"/>
      <w:r w:rsidR="00A767ED" w:rsidRPr="0000001F">
        <w:rPr>
          <w:color w:val="000000"/>
          <w:lang w:val="es-419" w:eastAsia="es-419"/>
        </w:rPr>
        <w:t xml:space="preserve"> </w:t>
      </w:r>
      <w:proofErr w:type="spellStart"/>
      <w:r w:rsidR="00A767ED" w:rsidRPr="0000001F">
        <w:rPr>
          <w:color w:val="000000"/>
          <w:lang w:val="es-419" w:eastAsia="es-419"/>
        </w:rPr>
        <w:t>kashka</w:t>
      </w:r>
      <w:proofErr w:type="spellEnd"/>
      <w:r w:rsidR="00A767ED" w:rsidRPr="0000001F">
        <w:rPr>
          <w:color w:val="000000"/>
          <w:lang w:val="es-419" w:eastAsia="es-419"/>
        </w:rPr>
        <w:t xml:space="preserve"> </w:t>
      </w:r>
      <w:proofErr w:type="spellStart"/>
      <w:r w:rsidR="00A767ED" w:rsidRPr="0000001F">
        <w:rPr>
          <w:color w:val="000000"/>
          <w:lang w:val="es-419" w:eastAsia="es-419"/>
        </w:rPr>
        <w:t>nin</w:t>
      </w:r>
      <w:proofErr w:type="spellEnd"/>
      <w:r w:rsidR="00A767ED" w:rsidRPr="0000001F">
        <w:rPr>
          <w:color w:val="000000"/>
          <w:lang w:val="es-419" w:eastAsia="es-419"/>
        </w:rPr>
        <w:t>.</w:t>
      </w:r>
    </w:p>
    <w:p w14:paraId="6CEDEB25" w14:textId="77777777" w:rsidR="00A767ED" w:rsidRPr="0000001F" w:rsidRDefault="00A767ED" w:rsidP="00EF0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0"/>
        <w:textAlignment w:val="auto"/>
        <w:rPr>
          <w:lang w:val="es-419" w:eastAsia="es-419"/>
        </w:rPr>
      </w:pPr>
    </w:p>
    <w:p w14:paraId="36FD3980" w14:textId="77777777" w:rsidR="00A767ED" w:rsidRPr="0000001F" w:rsidRDefault="00EF0B45" w:rsidP="00EF0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0"/>
        <w:textAlignment w:val="auto"/>
        <w:rPr>
          <w:lang w:val="es-419" w:eastAsia="es-419"/>
        </w:rPr>
      </w:pPr>
      <w:r w:rsidRPr="0000001F">
        <w:rPr>
          <w:color w:val="000000"/>
          <w:lang w:val="es-419" w:eastAsia="es-419"/>
        </w:rPr>
        <w:t xml:space="preserve">  </w:t>
      </w:r>
      <w:proofErr w:type="spellStart"/>
      <w:r w:rsidR="00A767ED" w:rsidRPr="0000001F">
        <w:rPr>
          <w:color w:val="000000"/>
          <w:lang w:val="es-419" w:eastAsia="es-419"/>
        </w:rPr>
        <w:t>Ña</w:t>
      </w:r>
      <w:proofErr w:type="spellEnd"/>
      <w:r w:rsidR="00A767ED" w:rsidRPr="0000001F">
        <w:rPr>
          <w:color w:val="000000"/>
          <w:lang w:val="es-419" w:eastAsia="es-419"/>
        </w:rPr>
        <w:t xml:space="preserve"> </w:t>
      </w:r>
      <w:proofErr w:type="spellStart"/>
      <w:r w:rsidR="00A767ED" w:rsidRPr="0000001F">
        <w:rPr>
          <w:color w:val="000000"/>
          <w:lang w:val="es-419" w:eastAsia="es-419"/>
        </w:rPr>
        <w:t>yaykushkalla</w:t>
      </w:r>
      <w:proofErr w:type="spellEnd"/>
      <w:r w:rsidR="00A767ED" w:rsidRPr="0000001F">
        <w:rPr>
          <w:color w:val="000000"/>
          <w:lang w:val="es-419" w:eastAsia="es-419"/>
        </w:rPr>
        <w:t xml:space="preserve"> </w:t>
      </w:r>
      <w:proofErr w:type="spellStart"/>
      <w:r w:rsidR="00A767ED" w:rsidRPr="0000001F">
        <w:rPr>
          <w:color w:val="000000"/>
          <w:lang w:val="es-419" w:eastAsia="es-419"/>
        </w:rPr>
        <w:t>nin</w:t>
      </w:r>
      <w:proofErr w:type="spellEnd"/>
      <w:r w:rsidR="00A767ED" w:rsidRPr="0000001F">
        <w:rPr>
          <w:color w:val="000000"/>
          <w:lang w:val="es-419" w:eastAsia="es-419"/>
        </w:rPr>
        <w:t xml:space="preserve"> chay </w:t>
      </w:r>
      <w:proofErr w:type="spellStart"/>
      <w:r w:rsidR="00A767ED" w:rsidRPr="0000001F">
        <w:rPr>
          <w:color w:val="000000"/>
          <w:lang w:val="es-419" w:eastAsia="es-419"/>
        </w:rPr>
        <w:t>punkuruku</w:t>
      </w:r>
      <w:proofErr w:type="spellEnd"/>
      <w:r w:rsidR="00A767ED" w:rsidRPr="0000001F">
        <w:rPr>
          <w:color w:val="000000"/>
          <w:lang w:val="es-419" w:eastAsia="es-419"/>
        </w:rPr>
        <w:t xml:space="preserve"> </w:t>
      </w:r>
      <w:proofErr w:type="spellStart"/>
      <w:r w:rsidR="00A767ED" w:rsidRPr="0000001F">
        <w:rPr>
          <w:color w:val="000000"/>
          <w:lang w:val="es-419" w:eastAsia="es-419"/>
        </w:rPr>
        <w:t>paskarikpika</w:t>
      </w:r>
      <w:proofErr w:type="spellEnd"/>
      <w:r w:rsidR="00A767ED" w:rsidRPr="0000001F">
        <w:rPr>
          <w:color w:val="000000"/>
          <w:lang w:val="es-419" w:eastAsia="es-419"/>
        </w:rPr>
        <w:t xml:space="preserve"> </w:t>
      </w:r>
      <w:proofErr w:type="spellStart"/>
      <w:r w:rsidR="00A767ED" w:rsidRPr="0000001F">
        <w:rPr>
          <w:color w:val="000000"/>
          <w:lang w:val="es-419" w:eastAsia="es-419"/>
        </w:rPr>
        <w:t>ña</w:t>
      </w:r>
      <w:proofErr w:type="spellEnd"/>
      <w:r w:rsidR="00A767ED" w:rsidRPr="0000001F">
        <w:rPr>
          <w:color w:val="000000"/>
          <w:lang w:val="es-419" w:eastAsia="es-419"/>
        </w:rPr>
        <w:t xml:space="preserve"> </w:t>
      </w:r>
      <w:proofErr w:type="spellStart"/>
      <w:r w:rsidR="00A767ED" w:rsidRPr="0000001F">
        <w:rPr>
          <w:color w:val="000000"/>
          <w:lang w:val="es-419" w:eastAsia="es-419"/>
        </w:rPr>
        <w:t>yaykukukpika</w:t>
      </w:r>
      <w:proofErr w:type="spellEnd"/>
      <w:r w:rsidR="00A767ED" w:rsidRPr="0000001F">
        <w:rPr>
          <w:color w:val="000000"/>
          <w:lang w:val="es-419" w:eastAsia="es-419"/>
        </w:rPr>
        <w:t xml:space="preserve"> </w:t>
      </w:r>
      <w:proofErr w:type="spellStart"/>
      <w:r w:rsidR="00A767ED" w:rsidRPr="0000001F">
        <w:rPr>
          <w:color w:val="000000"/>
          <w:lang w:val="es-419" w:eastAsia="es-419"/>
        </w:rPr>
        <w:t>ashta</w:t>
      </w:r>
      <w:proofErr w:type="spellEnd"/>
      <w:r w:rsidR="00A767ED" w:rsidRPr="0000001F">
        <w:rPr>
          <w:color w:val="000000"/>
          <w:lang w:val="es-419" w:eastAsia="es-419"/>
        </w:rPr>
        <w:t xml:space="preserve"> </w:t>
      </w:r>
      <w:proofErr w:type="spellStart"/>
      <w:r w:rsidR="00A767ED" w:rsidRPr="0000001F">
        <w:rPr>
          <w:color w:val="000000"/>
          <w:lang w:val="es-419" w:eastAsia="es-419"/>
        </w:rPr>
        <w:t>ukupi</w:t>
      </w:r>
      <w:proofErr w:type="spellEnd"/>
      <w:r w:rsidR="00A767ED" w:rsidRPr="0000001F">
        <w:rPr>
          <w:color w:val="000000"/>
          <w:lang w:val="es-419" w:eastAsia="es-419"/>
        </w:rPr>
        <w:t xml:space="preserve"> </w:t>
      </w:r>
      <w:proofErr w:type="spellStart"/>
      <w:r w:rsidR="00A767ED" w:rsidRPr="0000001F">
        <w:rPr>
          <w:color w:val="000000"/>
          <w:lang w:val="es-419" w:eastAsia="es-419"/>
        </w:rPr>
        <w:t>patsak</w:t>
      </w:r>
      <w:proofErr w:type="spellEnd"/>
      <w:r w:rsidR="00A767ED" w:rsidRPr="0000001F">
        <w:rPr>
          <w:color w:val="000000"/>
          <w:lang w:val="es-419" w:eastAsia="es-419"/>
        </w:rPr>
        <w:t xml:space="preserve"> </w:t>
      </w:r>
      <w:proofErr w:type="spellStart"/>
      <w:r w:rsidR="00A767ED" w:rsidRPr="0000001F">
        <w:rPr>
          <w:color w:val="000000"/>
          <w:lang w:val="es-419" w:eastAsia="es-419"/>
        </w:rPr>
        <w:t>achka</w:t>
      </w:r>
      <w:proofErr w:type="spellEnd"/>
      <w:r w:rsidR="00A767ED" w:rsidRPr="0000001F">
        <w:rPr>
          <w:color w:val="000000"/>
          <w:lang w:val="es-419" w:eastAsia="es-419"/>
        </w:rPr>
        <w:t xml:space="preserve"> </w:t>
      </w:r>
      <w:proofErr w:type="spellStart"/>
      <w:r w:rsidR="00A767ED" w:rsidRPr="0000001F">
        <w:rPr>
          <w:color w:val="000000"/>
          <w:lang w:val="es-419" w:eastAsia="es-419"/>
        </w:rPr>
        <w:t>manchanayay</w:t>
      </w:r>
      <w:proofErr w:type="spellEnd"/>
      <w:r w:rsidR="00A767ED" w:rsidRPr="0000001F">
        <w:rPr>
          <w:color w:val="000000"/>
          <w:lang w:val="es-419" w:eastAsia="es-419"/>
        </w:rPr>
        <w:t xml:space="preserve"> </w:t>
      </w:r>
      <w:proofErr w:type="spellStart"/>
      <w:r w:rsidR="00A767ED" w:rsidRPr="0000001F">
        <w:rPr>
          <w:color w:val="000000"/>
          <w:lang w:val="es-419" w:eastAsia="es-419"/>
        </w:rPr>
        <w:t>hatun</w:t>
      </w:r>
      <w:proofErr w:type="spellEnd"/>
      <w:r w:rsidR="00A767ED" w:rsidRPr="0000001F">
        <w:rPr>
          <w:color w:val="000000"/>
          <w:lang w:val="es-419" w:eastAsia="es-419"/>
        </w:rPr>
        <w:t xml:space="preserve"> </w:t>
      </w:r>
      <w:proofErr w:type="spellStart"/>
      <w:r w:rsidR="00A767ED" w:rsidRPr="0000001F">
        <w:rPr>
          <w:color w:val="000000"/>
          <w:lang w:val="es-419" w:eastAsia="es-419"/>
        </w:rPr>
        <w:t>allparuku</w:t>
      </w:r>
      <w:proofErr w:type="spellEnd"/>
      <w:r w:rsidR="00A767ED" w:rsidRPr="0000001F">
        <w:rPr>
          <w:color w:val="000000"/>
          <w:lang w:val="es-419" w:eastAsia="es-419"/>
        </w:rPr>
        <w:t xml:space="preserve"> </w:t>
      </w:r>
      <w:proofErr w:type="spellStart"/>
      <w:r w:rsidR="00A767ED" w:rsidRPr="0000001F">
        <w:rPr>
          <w:color w:val="000000"/>
          <w:lang w:val="es-419" w:eastAsia="es-419"/>
        </w:rPr>
        <w:t>kashka</w:t>
      </w:r>
      <w:proofErr w:type="spellEnd"/>
      <w:r w:rsidR="00A767ED" w:rsidRPr="0000001F">
        <w:rPr>
          <w:color w:val="000000"/>
          <w:lang w:val="es-419" w:eastAsia="es-419"/>
        </w:rPr>
        <w:t xml:space="preserve"> </w:t>
      </w:r>
      <w:proofErr w:type="spellStart"/>
      <w:r w:rsidR="00A767ED" w:rsidRPr="0000001F">
        <w:rPr>
          <w:color w:val="000000"/>
          <w:lang w:val="es-419" w:eastAsia="es-419"/>
        </w:rPr>
        <w:t>nin</w:t>
      </w:r>
      <w:proofErr w:type="spellEnd"/>
      <w:r w:rsidR="00A767ED" w:rsidRPr="0000001F">
        <w:rPr>
          <w:color w:val="000000"/>
          <w:lang w:val="es-419" w:eastAsia="es-419"/>
        </w:rPr>
        <w:t xml:space="preserve">; </w:t>
      </w:r>
      <w:proofErr w:type="spellStart"/>
      <w:r w:rsidR="00A767ED" w:rsidRPr="0000001F">
        <w:rPr>
          <w:color w:val="000000"/>
          <w:lang w:val="es-419" w:eastAsia="es-419"/>
        </w:rPr>
        <w:t>pay</w:t>
      </w:r>
      <w:proofErr w:type="spellEnd"/>
      <w:r w:rsidR="00A767ED" w:rsidRPr="0000001F">
        <w:rPr>
          <w:color w:val="000000"/>
          <w:lang w:val="es-419" w:eastAsia="es-419"/>
        </w:rPr>
        <w:t xml:space="preserve"> </w:t>
      </w:r>
      <w:proofErr w:type="spellStart"/>
      <w:r w:rsidR="00A767ED" w:rsidRPr="0000001F">
        <w:rPr>
          <w:color w:val="000000"/>
          <w:lang w:val="es-419" w:eastAsia="es-419"/>
        </w:rPr>
        <w:t>kurikunawan</w:t>
      </w:r>
      <w:proofErr w:type="spellEnd"/>
      <w:r w:rsidR="00A767ED" w:rsidRPr="0000001F">
        <w:rPr>
          <w:color w:val="000000"/>
          <w:lang w:val="es-419" w:eastAsia="es-419"/>
        </w:rPr>
        <w:t xml:space="preserve"> </w:t>
      </w:r>
      <w:proofErr w:type="spellStart"/>
      <w:r w:rsidR="00A767ED" w:rsidRPr="0000001F">
        <w:rPr>
          <w:color w:val="000000"/>
          <w:lang w:val="es-419" w:eastAsia="es-419"/>
        </w:rPr>
        <w:t>hatun</w:t>
      </w:r>
      <w:proofErr w:type="spellEnd"/>
      <w:r w:rsidR="00A767ED" w:rsidRPr="0000001F">
        <w:rPr>
          <w:color w:val="000000"/>
          <w:lang w:val="es-419" w:eastAsia="es-419"/>
        </w:rPr>
        <w:t xml:space="preserve"> </w:t>
      </w:r>
      <w:proofErr w:type="spellStart"/>
      <w:r w:rsidR="00A767ED" w:rsidRPr="0000001F">
        <w:rPr>
          <w:color w:val="000000"/>
          <w:lang w:val="es-419" w:eastAsia="es-419"/>
        </w:rPr>
        <w:t>allparuku</w:t>
      </w:r>
      <w:proofErr w:type="spellEnd"/>
      <w:r w:rsidR="00A767ED" w:rsidRPr="0000001F">
        <w:rPr>
          <w:color w:val="000000"/>
          <w:lang w:val="es-419" w:eastAsia="es-419"/>
        </w:rPr>
        <w:t xml:space="preserve"> </w:t>
      </w:r>
      <w:proofErr w:type="spellStart"/>
      <w:r w:rsidR="00A767ED" w:rsidRPr="0000001F">
        <w:rPr>
          <w:color w:val="000000"/>
          <w:lang w:val="es-419" w:eastAsia="es-419"/>
        </w:rPr>
        <w:t>ashta</w:t>
      </w:r>
      <w:proofErr w:type="spellEnd"/>
      <w:r w:rsidR="00A767ED" w:rsidRPr="0000001F">
        <w:rPr>
          <w:color w:val="000000"/>
          <w:lang w:val="es-419" w:eastAsia="es-419"/>
        </w:rPr>
        <w:t xml:space="preserve"> </w:t>
      </w:r>
      <w:proofErr w:type="spellStart"/>
      <w:r w:rsidR="00A767ED" w:rsidRPr="0000001F">
        <w:rPr>
          <w:color w:val="000000"/>
          <w:lang w:val="es-419" w:eastAsia="es-419"/>
        </w:rPr>
        <w:t>ninan</w:t>
      </w:r>
      <w:proofErr w:type="spellEnd"/>
      <w:r w:rsidR="00A767ED" w:rsidRPr="0000001F">
        <w:rPr>
          <w:color w:val="000000"/>
          <w:lang w:val="es-419" w:eastAsia="es-419"/>
        </w:rPr>
        <w:t xml:space="preserve"> </w:t>
      </w:r>
      <w:proofErr w:type="spellStart"/>
      <w:r w:rsidR="00A767ED" w:rsidRPr="0000001F">
        <w:rPr>
          <w:color w:val="000000"/>
          <w:lang w:val="es-419" w:eastAsia="es-419"/>
        </w:rPr>
        <w:t>ninan</w:t>
      </w:r>
      <w:proofErr w:type="spellEnd"/>
      <w:r w:rsidR="00A767ED" w:rsidRPr="0000001F">
        <w:rPr>
          <w:color w:val="000000"/>
          <w:lang w:val="es-419" w:eastAsia="es-419"/>
        </w:rPr>
        <w:t xml:space="preserve"> </w:t>
      </w:r>
      <w:proofErr w:type="spellStart"/>
      <w:r w:rsidR="00A767ED" w:rsidRPr="0000001F">
        <w:rPr>
          <w:color w:val="000000"/>
          <w:lang w:val="es-419" w:eastAsia="es-419"/>
        </w:rPr>
        <w:t>hatun</w:t>
      </w:r>
      <w:proofErr w:type="spellEnd"/>
      <w:r w:rsidR="00A767ED" w:rsidRPr="0000001F">
        <w:rPr>
          <w:color w:val="000000"/>
          <w:lang w:val="es-419" w:eastAsia="es-419"/>
        </w:rPr>
        <w:t xml:space="preserve"> </w:t>
      </w:r>
      <w:proofErr w:type="spellStart"/>
      <w:r w:rsidR="00A767ED" w:rsidRPr="0000001F">
        <w:rPr>
          <w:color w:val="000000"/>
          <w:lang w:val="es-419" w:eastAsia="es-419"/>
        </w:rPr>
        <w:t>allparuku</w:t>
      </w:r>
      <w:proofErr w:type="spellEnd"/>
      <w:r w:rsidR="00A767ED" w:rsidRPr="0000001F">
        <w:rPr>
          <w:color w:val="000000"/>
          <w:lang w:val="es-419" w:eastAsia="es-419"/>
        </w:rPr>
        <w:t xml:space="preserve">; </w:t>
      </w:r>
      <w:proofErr w:type="spellStart"/>
      <w:r w:rsidR="00A767ED" w:rsidRPr="0000001F">
        <w:rPr>
          <w:color w:val="000000"/>
          <w:lang w:val="es-419" w:eastAsia="es-419"/>
        </w:rPr>
        <w:t>ashta</w:t>
      </w:r>
      <w:proofErr w:type="spellEnd"/>
      <w:r w:rsidR="00A767ED" w:rsidRPr="0000001F">
        <w:rPr>
          <w:color w:val="000000"/>
          <w:lang w:val="es-419" w:eastAsia="es-419"/>
        </w:rPr>
        <w:t xml:space="preserve"> </w:t>
      </w:r>
      <w:proofErr w:type="spellStart"/>
      <w:r w:rsidR="00A767ED" w:rsidRPr="0000001F">
        <w:rPr>
          <w:color w:val="000000"/>
          <w:lang w:val="es-419" w:eastAsia="es-419"/>
        </w:rPr>
        <w:t>kiwakunapash</w:t>
      </w:r>
      <w:proofErr w:type="spellEnd"/>
      <w:r w:rsidR="00A767ED" w:rsidRPr="0000001F">
        <w:rPr>
          <w:color w:val="000000"/>
          <w:lang w:val="es-419" w:eastAsia="es-419"/>
        </w:rPr>
        <w:t xml:space="preserve"> </w:t>
      </w:r>
      <w:proofErr w:type="spellStart"/>
      <w:r w:rsidR="00A767ED" w:rsidRPr="0000001F">
        <w:rPr>
          <w:color w:val="000000"/>
          <w:lang w:val="es-419" w:eastAsia="es-419"/>
        </w:rPr>
        <w:t>paymanta</w:t>
      </w:r>
      <w:proofErr w:type="spellEnd"/>
      <w:r w:rsidR="00A767ED" w:rsidRPr="0000001F">
        <w:rPr>
          <w:color w:val="000000"/>
          <w:lang w:val="es-419" w:eastAsia="es-419"/>
        </w:rPr>
        <w:t xml:space="preserve"> </w:t>
      </w:r>
      <w:proofErr w:type="spellStart"/>
      <w:r w:rsidR="00A767ED" w:rsidRPr="0000001F">
        <w:rPr>
          <w:color w:val="000000"/>
          <w:lang w:val="es-419" w:eastAsia="es-419"/>
        </w:rPr>
        <w:t>kuyukuk</w:t>
      </w:r>
      <w:proofErr w:type="spellEnd"/>
      <w:r w:rsidR="00A767ED" w:rsidRPr="0000001F">
        <w:rPr>
          <w:color w:val="000000"/>
          <w:lang w:val="es-419" w:eastAsia="es-419"/>
        </w:rPr>
        <w:t xml:space="preserve">, </w:t>
      </w:r>
      <w:proofErr w:type="spellStart"/>
      <w:r w:rsidR="00A767ED" w:rsidRPr="0000001F">
        <w:rPr>
          <w:color w:val="000000"/>
          <w:lang w:val="es-419" w:eastAsia="es-419"/>
        </w:rPr>
        <w:t>runakunapash</w:t>
      </w:r>
      <w:proofErr w:type="spellEnd"/>
      <w:r w:rsidR="00A767ED" w:rsidRPr="0000001F">
        <w:rPr>
          <w:color w:val="000000"/>
          <w:lang w:val="es-419" w:eastAsia="es-419"/>
        </w:rPr>
        <w:t xml:space="preserve"> </w:t>
      </w:r>
      <w:proofErr w:type="spellStart"/>
      <w:r w:rsidR="00A767ED" w:rsidRPr="0000001F">
        <w:rPr>
          <w:color w:val="000000"/>
          <w:lang w:val="es-419" w:eastAsia="es-419"/>
        </w:rPr>
        <w:t>kaymanta</w:t>
      </w:r>
      <w:proofErr w:type="spellEnd"/>
      <w:r w:rsidR="00A767ED" w:rsidRPr="0000001F">
        <w:rPr>
          <w:color w:val="000000"/>
          <w:lang w:val="es-419" w:eastAsia="es-419"/>
        </w:rPr>
        <w:t xml:space="preserve"> </w:t>
      </w:r>
      <w:proofErr w:type="spellStart"/>
      <w:r w:rsidR="00A767ED" w:rsidRPr="0000001F">
        <w:rPr>
          <w:color w:val="000000"/>
          <w:lang w:val="es-419" w:eastAsia="es-419"/>
        </w:rPr>
        <w:t>chaymanta</w:t>
      </w:r>
      <w:proofErr w:type="spellEnd"/>
      <w:r w:rsidR="00A767ED" w:rsidRPr="0000001F">
        <w:rPr>
          <w:color w:val="000000"/>
          <w:lang w:val="es-419" w:eastAsia="es-419"/>
        </w:rPr>
        <w:t xml:space="preserve"> </w:t>
      </w:r>
      <w:proofErr w:type="spellStart"/>
      <w:r w:rsidR="00A767ED" w:rsidRPr="0000001F">
        <w:rPr>
          <w:color w:val="000000"/>
          <w:lang w:val="es-419" w:eastAsia="es-419"/>
        </w:rPr>
        <w:t>ñuñuta</w:t>
      </w:r>
      <w:proofErr w:type="spellEnd"/>
      <w:r w:rsidR="00A767ED" w:rsidRPr="0000001F">
        <w:rPr>
          <w:color w:val="000000"/>
          <w:lang w:val="es-419" w:eastAsia="es-419"/>
        </w:rPr>
        <w:t xml:space="preserve"> </w:t>
      </w:r>
      <w:proofErr w:type="spellStart"/>
      <w:r w:rsidR="00A767ED" w:rsidRPr="0000001F">
        <w:rPr>
          <w:color w:val="000000"/>
          <w:lang w:val="es-419" w:eastAsia="es-419"/>
        </w:rPr>
        <w:t>kapishpa</w:t>
      </w:r>
      <w:proofErr w:type="spellEnd"/>
      <w:r w:rsidR="00A767ED" w:rsidRPr="0000001F">
        <w:rPr>
          <w:color w:val="000000"/>
          <w:lang w:val="es-419" w:eastAsia="es-419"/>
        </w:rPr>
        <w:t xml:space="preserve"> </w:t>
      </w:r>
      <w:proofErr w:type="spellStart"/>
      <w:r w:rsidR="00A767ED" w:rsidRPr="0000001F">
        <w:rPr>
          <w:color w:val="000000"/>
          <w:lang w:val="es-419" w:eastAsia="es-419"/>
        </w:rPr>
        <w:t>ashta</w:t>
      </w:r>
      <w:proofErr w:type="spellEnd"/>
      <w:r w:rsidR="00A767ED" w:rsidRPr="0000001F">
        <w:rPr>
          <w:color w:val="000000"/>
          <w:lang w:val="es-419" w:eastAsia="es-419"/>
        </w:rPr>
        <w:t xml:space="preserve"> </w:t>
      </w:r>
      <w:proofErr w:type="spellStart"/>
      <w:r w:rsidR="00A767ED" w:rsidRPr="0000001F">
        <w:rPr>
          <w:color w:val="000000"/>
          <w:lang w:val="es-419" w:eastAsia="es-419"/>
        </w:rPr>
        <w:t>hatun</w:t>
      </w:r>
      <w:proofErr w:type="spellEnd"/>
      <w:r w:rsidR="00A767ED" w:rsidRPr="0000001F">
        <w:rPr>
          <w:color w:val="000000"/>
          <w:lang w:val="es-419" w:eastAsia="es-419"/>
        </w:rPr>
        <w:t xml:space="preserve"> </w:t>
      </w:r>
      <w:proofErr w:type="spellStart"/>
      <w:r w:rsidR="00A767ED" w:rsidRPr="0000001F">
        <w:rPr>
          <w:color w:val="000000"/>
          <w:lang w:val="es-419" w:eastAsia="es-419"/>
        </w:rPr>
        <w:t>allparuku</w:t>
      </w:r>
      <w:proofErr w:type="spellEnd"/>
      <w:r w:rsidR="00A767ED" w:rsidRPr="0000001F">
        <w:rPr>
          <w:color w:val="000000"/>
          <w:lang w:val="es-419" w:eastAsia="es-419"/>
        </w:rPr>
        <w:t xml:space="preserve"> </w:t>
      </w:r>
      <w:proofErr w:type="spellStart"/>
      <w:r w:rsidR="00A767ED" w:rsidRPr="0000001F">
        <w:rPr>
          <w:color w:val="000000"/>
          <w:lang w:val="es-419" w:eastAsia="es-419"/>
        </w:rPr>
        <w:t>kashka</w:t>
      </w:r>
      <w:proofErr w:type="spellEnd"/>
      <w:r w:rsidR="00A767ED" w:rsidRPr="0000001F">
        <w:rPr>
          <w:color w:val="000000"/>
          <w:lang w:val="es-419" w:eastAsia="es-419"/>
        </w:rPr>
        <w:t xml:space="preserve"> </w:t>
      </w:r>
      <w:proofErr w:type="spellStart"/>
      <w:r w:rsidR="00A767ED" w:rsidRPr="0000001F">
        <w:rPr>
          <w:color w:val="000000"/>
          <w:lang w:val="es-419" w:eastAsia="es-419"/>
        </w:rPr>
        <w:t>nin</w:t>
      </w:r>
      <w:proofErr w:type="spellEnd"/>
      <w:r w:rsidR="00A767ED" w:rsidRPr="0000001F">
        <w:rPr>
          <w:color w:val="000000"/>
          <w:lang w:val="es-419" w:eastAsia="es-419"/>
        </w:rPr>
        <w:t>.</w:t>
      </w:r>
    </w:p>
    <w:p w14:paraId="2D6A144E" w14:textId="77777777" w:rsidR="00A767ED" w:rsidRPr="0000001F" w:rsidRDefault="00A767ED" w:rsidP="00EF0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0"/>
        <w:textAlignment w:val="auto"/>
        <w:rPr>
          <w:lang w:val="es-419" w:eastAsia="es-419"/>
        </w:rPr>
      </w:pPr>
    </w:p>
    <w:p w14:paraId="2FD2A5FD" w14:textId="77777777" w:rsidR="008E3DEA" w:rsidRPr="00F60C37" w:rsidRDefault="00EF0B45" w:rsidP="00EF0B45">
      <w:pPr>
        <w:ind w:firstLine="0"/>
      </w:pPr>
      <w:r w:rsidRPr="0000001F">
        <w:rPr>
          <w:color w:val="000000"/>
          <w:lang w:val="es-419" w:eastAsia="es-419"/>
        </w:rPr>
        <w:t xml:space="preserve">  </w:t>
      </w:r>
      <w:proofErr w:type="spellStart"/>
      <w:r w:rsidR="00A767ED" w:rsidRPr="0000001F">
        <w:rPr>
          <w:color w:val="000000"/>
          <w:lang w:val="es-419" w:eastAsia="es-419"/>
        </w:rPr>
        <w:t>Kanchaman</w:t>
      </w:r>
      <w:proofErr w:type="spellEnd"/>
      <w:r w:rsidR="00A767ED" w:rsidRPr="0000001F">
        <w:rPr>
          <w:color w:val="000000"/>
          <w:lang w:val="es-419" w:eastAsia="es-419"/>
        </w:rPr>
        <w:t xml:space="preserve"> </w:t>
      </w:r>
      <w:proofErr w:type="spellStart"/>
      <w:r w:rsidR="00A767ED" w:rsidRPr="0000001F">
        <w:rPr>
          <w:color w:val="000000"/>
          <w:lang w:val="es-419" w:eastAsia="es-419"/>
        </w:rPr>
        <w:t>llukshishpa</w:t>
      </w:r>
      <w:proofErr w:type="spellEnd"/>
      <w:r w:rsidR="00A767ED" w:rsidRPr="0000001F">
        <w:rPr>
          <w:color w:val="000000"/>
          <w:lang w:val="es-419" w:eastAsia="es-419"/>
        </w:rPr>
        <w:t xml:space="preserve"> </w:t>
      </w:r>
      <w:proofErr w:type="spellStart"/>
      <w:r w:rsidR="00A767ED" w:rsidRPr="0000001F">
        <w:rPr>
          <w:color w:val="000000"/>
          <w:lang w:val="es-419" w:eastAsia="es-419"/>
        </w:rPr>
        <w:t>rikukrikpika</w:t>
      </w:r>
      <w:proofErr w:type="spellEnd"/>
      <w:r w:rsidR="00A767ED" w:rsidRPr="0000001F">
        <w:rPr>
          <w:color w:val="000000"/>
          <w:lang w:val="es-419" w:eastAsia="es-419"/>
        </w:rPr>
        <w:t xml:space="preserve"> </w:t>
      </w:r>
      <w:proofErr w:type="spellStart"/>
      <w:r w:rsidR="00A767ED" w:rsidRPr="0000001F">
        <w:rPr>
          <w:color w:val="000000"/>
          <w:lang w:val="es-419" w:eastAsia="es-419"/>
        </w:rPr>
        <w:t>ashta</w:t>
      </w:r>
      <w:proofErr w:type="spellEnd"/>
      <w:r w:rsidR="00A767ED" w:rsidRPr="0000001F">
        <w:rPr>
          <w:color w:val="000000"/>
          <w:lang w:val="es-419" w:eastAsia="es-419"/>
        </w:rPr>
        <w:t xml:space="preserve"> </w:t>
      </w:r>
      <w:proofErr w:type="spellStart"/>
      <w:r w:rsidR="00A767ED" w:rsidRPr="0000001F">
        <w:rPr>
          <w:color w:val="000000"/>
          <w:lang w:val="es-419" w:eastAsia="es-419"/>
        </w:rPr>
        <w:t>kurilla</w:t>
      </w:r>
      <w:proofErr w:type="spellEnd"/>
      <w:r w:rsidR="00A767ED" w:rsidRPr="0000001F">
        <w:rPr>
          <w:color w:val="000000"/>
          <w:lang w:val="es-419" w:eastAsia="es-419"/>
        </w:rPr>
        <w:t xml:space="preserve"> </w:t>
      </w:r>
      <w:proofErr w:type="spellStart"/>
      <w:r w:rsidR="00A767ED" w:rsidRPr="0000001F">
        <w:rPr>
          <w:color w:val="000000"/>
          <w:lang w:val="es-419" w:eastAsia="es-419"/>
        </w:rPr>
        <w:t>kashka</w:t>
      </w:r>
      <w:proofErr w:type="spellEnd"/>
      <w:r w:rsidR="00A767ED" w:rsidRPr="0000001F">
        <w:rPr>
          <w:color w:val="000000"/>
          <w:lang w:val="es-419" w:eastAsia="es-419"/>
        </w:rPr>
        <w:t xml:space="preserve"> </w:t>
      </w:r>
      <w:proofErr w:type="spellStart"/>
      <w:r w:rsidR="00A767ED" w:rsidRPr="0000001F">
        <w:rPr>
          <w:color w:val="000000"/>
          <w:lang w:val="es-419" w:eastAsia="es-419"/>
        </w:rPr>
        <w:t>nin</w:t>
      </w:r>
      <w:proofErr w:type="spellEnd"/>
      <w:r w:rsidR="00A767ED" w:rsidRPr="0000001F">
        <w:rPr>
          <w:color w:val="000000"/>
          <w:lang w:val="es-419" w:eastAsia="es-419"/>
        </w:rPr>
        <w:t xml:space="preserve">, </w:t>
      </w:r>
      <w:proofErr w:type="spellStart"/>
      <w:r w:rsidR="00A767ED" w:rsidRPr="0000001F">
        <w:rPr>
          <w:color w:val="000000"/>
          <w:lang w:val="es-419" w:eastAsia="es-419"/>
        </w:rPr>
        <w:t>kurilla</w:t>
      </w:r>
      <w:proofErr w:type="spellEnd"/>
      <w:r w:rsidR="00A767ED" w:rsidRPr="0000001F">
        <w:rPr>
          <w:color w:val="000000"/>
          <w:lang w:val="es-419" w:eastAsia="es-419"/>
        </w:rPr>
        <w:t xml:space="preserve"> </w:t>
      </w:r>
      <w:proofErr w:type="spellStart"/>
      <w:r w:rsidR="00A767ED" w:rsidRPr="0000001F">
        <w:rPr>
          <w:color w:val="000000"/>
          <w:lang w:val="es-419" w:eastAsia="es-419"/>
        </w:rPr>
        <w:t>miklla</w:t>
      </w:r>
      <w:proofErr w:type="spellEnd"/>
      <w:r w:rsidR="00A767ED" w:rsidRPr="0000001F">
        <w:rPr>
          <w:color w:val="000000"/>
          <w:lang w:val="es-419" w:eastAsia="es-419"/>
        </w:rPr>
        <w:t xml:space="preserve"> </w:t>
      </w:r>
      <w:proofErr w:type="spellStart"/>
      <w:r w:rsidR="00A767ED" w:rsidRPr="0000001F">
        <w:rPr>
          <w:color w:val="000000"/>
          <w:lang w:val="es-419" w:eastAsia="es-419"/>
        </w:rPr>
        <w:t>huntashka</w:t>
      </w:r>
      <w:proofErr w:type="spellEnd"/>
      <w:r w:rsidR="00A767ED" w:rsidRPr="0000001F">
        <w:rPr>
          <w:color w:val="000000"/>
          <w:lang w:val="es-419" w:eastAsia="es-419"/>
        </w:rPr>
        <w:t xml:space="preserve"> </w:t>
      </w:r>
      <w:proofErr w:type="spellStart"/>
      <w:r w:rsidR="00A767ED" w:rsidRPr="0000001F">
        <w:rPr>
          <w:color w:val="000000"/>
          <w:lang w:val="es-419" w:eastAsia="es-419"/>
        </w:rPr>
        <w:t>nin</w:t>
      </w:r>
      <w:proofErr w:type="spellEnd"/>
      <w:r w:rsidR="00A767ED" w:rsidRPr="0000001F">
        <w:rPr>
          <w:color w:val="000000"/>
          <w:lang w:val="es-419" w:eastAsia="es-419"/>
        </w:rPr>
        <w:t xml:space="preserve"> </w:t>
      </w:r>
      <w:proofErr w:type="spellStart"/>
      <w:r w:rsidR="00A767ED" w:rsidRPr="0000001F">
        <w:rPr>
          <w:color w:val="000000"/>
          <w:lang w:val="es-419" w:eastAsia="es-419"/>
        </w:rPr>
        <w:t>taytakuka</w:t>
      </w:r>
      <w:proofErr w:type="spellEnd"/>
      <w:r w:rsidR="00A767ED" w:rsidRPr="0000001F">
        <w:rPr>
          <w:color w:val="000000"/>
          <w:lang w:val="es-419" w:eastAsia="es-419"/>
        </w:rPr>
        <w:t xml:space="preserve">. </w:t>
      </w:r>
      <w:proofErr w:type="spellStart"/>
      <w:r w:rsidR="00A767ED" w:rsidRPr="00D73FF0">
        <w:rPr>
          <w:color w:val="000000"/>
          <w:lang w:val="es-419" w:eastAsia="es-419"/>
        </w:rPr>
        <w:t>Chayka</w:t>
      </w:r>
      <w:proofErr w:type="spellEnd"/>
      <w:r w:rsidR="00A767ED" w:rsidRPr="00D73FF0">
        <w:rPr>
          <w:color w:val="000000"/>
          <w:lang w:val="es-419" w:eastAsia="es-419"/>
        </w:rPr>
        <w:t xml:space="preserve"> </w:t>
      </w:r>
      <w:proofErr w:type="spellStart"/>
      <w:r w:rsidR="00A767ED" w:rsidRPr="00D73FF0">
        <w:rPr>
          <w:color w:val="000000"/>
          <w:lang w:val="es-419" w:eastAsia="es-419"/>
        </w:rPr>
        <w:t>tukuylla</w:t>
      </w:r>
      <w:proofErr w:type="spellEnd"/>
      <w:r w:rsidR="00A767ED" w:rsidRPr="00D73FF0">
        <w:rPr>
          <w:color w:val="000000"/>
          <w:lang w:val="es-419" w:eastAsia="es-419"/>
        </w:rPr>
        <w:t xml:space="preserve"> chay </w:t>
      </w:r>
      <w:proofErr w:type="spellStart"/>
      <w:r w:rsidR="00A767ED" w:rsidRPr="00D73FF0">
        <w:rPr>
          <w:color w:val="000000"/>
          <w:lang w:val="es-419" w:eastAsia="es-419"/>
        </w:rPr>
        <w:t>killimsa</w:t>
      </w:r>
      <w:proofErr w:type="spellEnd"/>
      <w:r w:rsidR="00A767ED" w:rsidRPr="00D73FF0">
        <w:rPr>
          <w:color w:val="000000"/>
          <w:lang w:val="es-419" w:eastAsia="es-419"/>
        </w:rPr>
        <w:t xml:space="preserve"> </w:t>
      </w:r>
      <w:proofErr w:type="spellStart"/>
      <w:r w:rsidR="00A767ED" w:rsidRPr="00D73FF0">
        <w:rPr>
          <w:color w:val="000000"/>
          <w:lang w:val="es-419" w:eastAsia="es-419"/>
        </w:rPr>
        <w:t>kanllaman</w:t>
      </w:r>
      <w:proofErr w:type="spellEnd"/>
      <w:r w:rsidR="00A767ED" w:rsidRPr="00D73FF0">
        <w:rPr>
          <w:color w:val="000000"/>
          <w:lang w:val="es-419" w:eastAsia="es-419"/>
        </w:rPr>
        <w:t xml:space="preserve"> </w:t>
      </w:r>
      <w:proofErr w:type="spellStart"/>
      <w:r w:rsidR="00A767ED" w:rsidRPr="00D73FF0">
        <w:rPr>
          <w:color w:val="000000"/>
          <w:lang w:val="es-419" w:eastAsia="es-419"/>
        </w:rPr>
        <w:t>llukshishpa</w:t>
      </w:r>
      <w:proofErr w:type="spellEnd"/>
      <w:r w:rsidR="00A767ED" w:rsidRPr="00D73FF0">
        <w:rPr>
          <w:color w:val="000000"/>
          <w:lang w:val="es-419" w:eastAsia="es-419"/>
        </w:rPr>
        <w:t xml:space="preserve"> </w:t>
      </w:r>
      <w:proofErr w:type="spellStart"/>
      <w:r w:rsidR="00A767ED" w:rsidRPr="00D73FF0">
        <w:rPr>
          <w:color w:val="000000"/>
          <w:lang w:val="es-419" w:eastAsia="es-419"/>
        </w:rPr>
        <w:t>rikukrikpika</w:t>
      </w:r>
      <w:proofErr w:type="spellEnd"/>
      <w:r w:rsidR="00A767ED" w:rsidRPr="00D73FF0">
        <w:rPr>
          <w:color w:val="000000"/>
          <w:lang w:val="es-419" w:eastAsia="es-419"/>
        </w:rPr>
        <w:t xml:space="preserve">, </w:t>
      </w:r>
      <w:proofErr w:type="spellStart"/>
      <w:r w:rsidR="00A767ED" w:rsidRPr="00D73FF0">
        <w:rPr>
          <w:color w:val="000000"/>
          <w:lang w:val="es-419" w:eastAsia="es-419"/>
        </w:rPr>
        <w:t>kurilla</w:t>
      </w:r>
      <w:proofErr w:type="spellEnd"/>
      <w:r w:rsidR="00A767ED" w:rsidRPr="00D73FF0">
        <w:rPr>
          <w:color w:val="000000"/>
          <w:lang w:val="es-419" w:eastAsia="es-419"/>
        </w:rPr>
        <w:t xml:space="preserve"> </w:t>
      </w:r>
      <w:proofErr w:type="spellStart"/>
      <w:r w:rsidR="00A767ED" w:rsidRPr="00D73FF0">
        <w:rPr>
          <w:color w:val="000000"/>
          <w:lang w:val="es-419" w:eastAsia="es-419"/>
        </w:rPr>
        <w:t>kashka</w:t>
      </w:r>
      <w:proofErr w:type="spellEnd"/>
      <w:r w:rsidR="00A767ED" w:rsidRPr="00D73FF0">
        <w:rPr>
          <w:color w:val="000000"/>
          <w:lang w:val="es-419" w:eastAsia="es-419"/>
        </w:rPr>
        <w:t xml:space="preserve"> </w:t>
      </w:r>
      <w:proofErr w:type="spellStart"/>
      <w:r w:rsidR="00A767ED" w:rsidRPr="00D73FF0">
        <w:rPr>
          <w:color w:val="000000"/>
          <w:lang w:val="es-419" w:eastAsia="es-419"/>
        </w:rPr>
        <w:t>nin</w:t>
      </w:r>
      <w:proofErr w:type="spellEnd"/>
      <w:r w:rsidR="00A767ED" w:rsidRPr="00D73FF0">
        <w:rPr>
          <w:color w:val="000000"/>
          <w:lang w:val="es-419" w:eastAsia="es-419"/>
        </w:rPr>
        <w:t xml:space="preserve">. </w:t>
      </w:r>
      <w:proofErr w:type="spellStart"/>
      <w:r w:rsidR="00A767ED" w:rsidRPr="00D73FF0">
        <w:rPr>
          <w:color w:val="000000"/>
          <w:lang w:val="es-419" w:eastAsia="es-419"/>
        </w:rPr>
        <w:t>Chayta</w:t>
      </w:r>
      <w:proofErr w:type="spellEnd"/>
      <w:r w:rsidR="00A767ED" w:rsidRPr="00D73FF0">
        <w:rPr>
          <w:color w:val="000000"/>
          <w:lang w:val="es-419" w:eastAsia="es-419"/>
        </w:rPr>
        <w:t xml:space="preserve"> </w:t>
      </w:r>
      <w:proofErr w:type="spellStart"/>
      <w:r w:rsidR="00A767ED" w:rsidRPr="00D73FF0">
        <w:rPr>
          <w:color w:val="000000"/>
          <w:lang w:val="es-419" w:eastAsia="es-419"/>
        </w:rPr>
        <w:t>ashta</w:t>
      </w:r>
      <w:proofErr w:type="spellEnd"/>
      <w:r w:rsidR="00A767ED" w:rsidRPr="00D73FF0">
        <w:rPr>
          <w:color w:val="000000"/>
          <w:lang w:val="es-419" w:eastAsia="es-419"/>
        </w:rPr>
        <w:t xml:space="preserve"> </w:t>
      </w:r>
      <w:proofErr w:type="spellStart"/>
      <w:r w:rsidR="00A767ED" w:rsidRPr="00D73FF0">
        <w:rPr>
          <w:color w:val="000000"/>
          <w:lang w:val="es-419" w:eastAsia="es-419"/>
        </w:rPr>
        <w:t>shinallatak</w:t>
      </w:r>
      <w:proofErr w:type="spellEnd"/>
      <w:r w:rsidR="00A767ED" w:rsidRPr="00D73FF0">
        <w:rPr>
          <w:color w:val="000000"/>
          <w:lang w:val="es-419" w:eastAsia="es-419"/>
        </w:rPr>
        <w:t xml:space="preserve"> </w:t>
      </w:r>
      <w:proofErr w:type="spellStart"/>
      <w:r w:rsidR="00A767ED" w:rsidRPr="00D73FF0">
        <w:rPr>
          <w:color w:val="000000"/>
          <w:lang w:val="es-419" w:eastAsia="es-419"/>
        </w:rPr>
        <w:t>ashta</w:t>
      </w:r>
      <w:proofErr w:type="spellEnd"/>
      <w:r w:rsidR="00A767ED" w:rsidRPr="00D73FF0">
        <w:rPr>
          <w:color w:val="000000"/>
          <w:lang w:val="es-419" w:eastAsia="es-419"/>
        </w:rPr>
        <w:t xml:space="preserve"> </w:t>
      </w:r>
      <w:proofErr w:type="spellStart"/>
      <w:r w:rsidR="00A767ED" w:rsidRPr="00D73FF0">
        <w:rPr>
          <w:color w:val="000000"/>
          <w:lang w:val="es-419" w:eastAsia="es-419"/>
        </w:rPr>
        <w:t>pay</w:t>
      </w:r>
      <w:proofErr w:type="spellEnd"/>
      <w:r w:rsidR="00A767ED" w:rsidRPr="00D73FF0">
        <w:rPr>
          <w:color w:val="000000"/>
          <w:lang w:val="es-419" w:eastAsia="es-419"/>
        </w:rPr>
        <w:t xml:space="preserve"> </w:t>
      </w:r>
      <w:proofErr w:type="spellStart"/>
      <w:r w:rsidR="00A767ED" w:rsidRPr="00D73FF0">
        <w:rPr>
          <w:color w:val="000000"/>
          <w:lang w:val="es-419" w:eastAsia="es-419"/>
        </w:rPr>
        <w:t>killimsapachaka</w:t>
      </w:r>
      <w:proofErr w:type="spellEnd"/>
      <w:r w:rsidR="00A767ED" w:rsidRPr="00D73FF0">
        <w:rPr>
          <w:color w:val="000000"/>
          <w:lang w:val="es-419" w:eastAsia="es-419"/>
        </w:rPr>
        <w:t xml:space="preserve"> </w:t>
      </w:r>
      <w:proofErr w:type="spellStart"/>
      <w:r w:rsidR="00A767ED" w:rsidRPr="00D73FF0">
        <w:rPr>
          <w:color w:val="000000"/>
          <w:lang w:val="es-419" w:eastAsia="es-419"/>
        </w:rPr>
        <w:t>maypishi</w:t>
      </w:r>
      <w:proofErr w:type="spellEnd"/>
      <w:r w:rsidR="00A767ED" w:rsidRPr="00D73FF0">
        <w:rPr>
          <w:color w:val="000000"/>
          <w:lang w:val="es-419" w:eastAsia="es-419"/>
        </w:rPr>
        <w:t xml:space="preserve"> </w:t>
      </w:r>
      <w:proofErr w:type="spellStart"/>
      <w:r w:rsidR="00A767ED" w:rsidRPr="00D73FF0">
        <w:rPr>
          <w:color w:val="000000"/>
          <w:lang w:val="es-419" w:eastAsia="es-419"/>
        </w:rPr>
        <w:t>hicharayakushkallami</w:t>
      </w:r>
      <w:proofErr w:type="spellEnd"/>
      <w:r w:rsidR="00A767ED" w:rsidRPr="00D73FF0">
        <w:rPr>
          <w:color w:val="000000"/>
          <w:lang w:val="es-419" w:eastAsia="es-419"/>
        </w:rPr>
        <w:t xml:space="preserve"> </w:t>
      </w:r>
      <w:proofErr w:type="spellStart"/>
      <w:r w:rsidR="00A767ED" w:rsidRPr="00D73FF0">
        <w:rPr>
          <w:color w:val="000000"/>
          <w:lang w:val="es-419" w:eastAsia="es-419"/>
        </w:rPr>
        <w:t>nin</w:t>
      </w:r>
      <w:proofErr w:type="spellEnd"/>
      <w:r w:rsidR="00A767ED" w:rsidRPr="00D73FF0">
        <w:rPr>
          <w:color w:val="000000"/>
          <w:lang w:val="es-419" w:eastAsia="es-419"/>
        </w:rPr>
        <w:t xml:space="preserve">, </w:t>
      </w:r>
      <w:proofErr w:type="spellStart"/>
      <w:r w:rsidR="00A767ED" w:rsidRPr="00D73FF0">
        <w:rPr>
          <w:color w:val="000000"/>
          <w:lang w:val="es-419" w:eastAsia="es-419"/>
        </w:rPr>
        <w:t>shina</w:t>
      </w:r>
      <w:proofErr w:type="spellEnd"/>
      <w:r w:rsidR="00A767ED" w:rsidRPr="00D73FF0">
        <w:rPr>
          <w:color w:val="000000"/>
          <w:lang w:val="es-419" w:eastAsia="es-419"/>
        </w:rPr>
        <w:t xml:space="preserve"> </w:t>
      </w:r>
      <w:proofErr w:type="spellStart"/>
      <w:r w:rsidR="00A767ED" w:rsidRPr="00D73FF0">
        <w:rPr>
          <w:color w:val="000000"/>
          <w:lang w:val="es-419" w:eastAsia="es-419"/>
        </w:rPr>
        <w:t>kurichu</w:t>
      </w:r>
      <w:proofErr w:type="spellEnd"/>
      <w:r w:rsidR="00A767ED" w:rsidRPr="00D73FF0">
        <w:rPr>
          <w:color w:val="000000"/>
          <w:lang w:val="es-419" w:eastAsia="es-419"/>
        </w:rPr>
        <w:t xml:space="preserve"> </w:t>
      </w:r>
      <w:proofErr w:type="spellStart"/>
      <w:r w:rsidR="00A767ED" w:rsidRPr="00D73FF0">
        <w:rPr>
          <w:color w:val="000000"/>
          <w:lang w:val="es-419" w:eastAsia="es-419"/>
        </w:rPr>
        <w:t>karkari</w:t>
      </w:r>
      <w:proofErr w:type="spellEnd"/>
      <w:r w:rsidR="00A767ED" w:rsidRPr="00D73FF0">
        <w:rPr>
          <w:color w:val="000000"/>
          <w:lang w:val="es-419" w:eastAsia="es-419"/>
        </w:rPr>
        <w:t xml:space="preserve">. </w:t>
      </w:r>
      <w:proofErr w:type="spellStart"/>
      <w:r w:rsidR="00A767ED" w:rsidRPr="00F60C37">
        <w:rPr>
          <w:color w:val="000000"/>
          <w:lang w:eastAsia="es-419"/>
        </w:rPr>
        <w:t>Payka</w:t>
      </w:r>
      <w:proofErr w:type="spellEnd"/>
      <w:r w:rsidR="00A767ED" w:rsidRPr="00F60C37">
        <w:rPr>
          <w:color w:val="000000"/>
          <w:lang w:eastAsia="es-419"/>
        </w:rPr>
        <w:t xml:space="preserve"> kay </w:t>
      </w:r>
      <w:proofErr w:type="spellStart"/>
      <w:r w:rsidR="00A767ED" w:rsidRPr="00F60C37">
        <w:rPr>
          <w:color w:val="000000"/>
          <w:lang w:eastAsia="es-419"/>
        </w:rPr>
        <w:t>kullkita</w:t>
      </w:r>
      <w:proofErr w:type="spellEnd"/>
      <w:r w:rsidR="00A767ED" w:rsidRPr="00F60C37">
        <w:rPr>
          <w:color w:val="000000"/>
          <w:lang w:eastAsia="es-419"/>
        </w:rPr>
        <w:t xml:space="preserve"> </w:t>
      </w:r>
      <w:proofErr w:type="spellStart"/>
      <w:r w:rsidR="00A767ED" w:rsidRPr="00F60C37">
        <w:rPr>
          <w:color w:val="000000"/>
          <w:lang w:eastAsia="es-419"/>
        </w:rPr>
        <w:t>hapishpaka</w:t>
      </w:r>
      <w:proofErr w:type="spellEnd"/>
      <w:r w:rsidR="00A767ED" w:rsidRPr="00F60C37">
        <w:rPr>
          <w:color w:val="000000"/>
          <w:lang w:eastAsia="es-419"/>
        </w:rPr>
        <w:t xml:space="preserve"> </w:t>
      </w:r>
      <w:proofErr w:type="spellStart"/>
      <w:r w:rsidR="00A767ED" w:rsidRPr="00F60C37">
        <w:rPr>
          <w:color w:val="000000"/>
          <w:lang w:eastAsia="es-419"/>
        </w:rPr>
        <w:t>kurintinmi</w:t>
      </w:r>
      <w:proofErr w:type="spellEnd"/>
      <w:r w:rsidR="00A767ED" w:rsidRPr="00F60C37">
        <w:rPr>
          <w:color w:val="000000"/>
          <w:lang w:eastAsia="es-419"/>
        </w:rPr>
        <w:t xml:space="preserve"> </w:t>
      </w:r>
      <w:proofErr w:type="spellStart"/>
      <w:r w:rsidR="00A767ED" w:rsidRPr="00F60C37">
        <w:rPr>
          <w:color w:val="000000"/>
          <w:lang w:eastAsia="es-419"/>
        </w:rPr>
        <w:t>wasiman</w:t>
      </w:r>
      <w:proofErr w:type="spellEnd"/>
      <w:r w:rsidR="00A767ED" w:rsidRPr="00F60C37">
        <w:rPr>
          <w:color w:val="000000"/>
          <w:lang w:eastAsia="es-419"/>
        </w:rPr>
        <w:t xml:space="preserve"> </w:t>
      </w:r>
      <w:proofErr w:type="spellStart"/>
      <w:r w:rsidR="00A767ED" w:rsidRPr="00F60C37">
        <w:rPr>
          <w:color w:val="000000"/>
          <w:lang w:eastAsia="es-419"/>
        </w:rPr>
        <w:t>tikrashka</w:t>
      </w:r>
      <w:proofErr w:type="spellEnd"/>
      <w:r w:rsidR="00A767ED" w:rsidRPr="00F60C37">
        <w:rPr>
          <w:color w:val="000000"/>
          <w:lang w:eastAsia="es-419"/>
        </w:rPr>
        <w:t xml:space="preserve"> </w:t>
      </w:r>
      <w:proofErr w:type="spellStart"/>
      <w:r w:rsidR="00A767ED" w:rsidRPr="00F60C37">
        <w:rPr>
          <w:color w:val="000000"/>
          <w:lang w:eastAsia="es-419"/>
        </w:rPr>
        <w:t>nin</w:t>
      </w:r>
      <w:proofErr w:type="spellEnd"/>
      <w:r w:rsidR="000C552D" w:rsidRPr="00F60C37">
        <w:rPr>
          <w:color w:val="000000"/>
          <w:lang w:eastAsia="es-419"/>
        </w:rPr>
        <w:t xml:space="preserve"> </w:t>
      </w:r>
      <w:r w:rsidRPr="00F60C37">
        <w:t>Blah.</w:t>
      </w:r>
    </w:p>
    <w:p w14:paraId="6C2AC8C1" w14:textId="77777777" w:rsidR="008E3DEA" w:rsidRPr="00F60C37" w:rsidRDefault="008E3DEA" w:rsidP="008E3DEA"/>
    <w:p w14:paraId="0733B3D7" w14:textId="77777777" w:rsidR="00814F67" w:rsidRPr="00F60C37" w:rsidRDefault="00814F67" w:rsidP="00545B4D">
      <w:pPr>
        <w:jc w:val="center"/>
        <w:rPr>
          <w:b/>
        </w:rPr>
        <w:sectPr w:rsidR="00814F67" w:rsidRPr="00F60C37" w:rsidSect="00E85F86">
          <w:type w:val="continuous"/>
          <w:pgSz w:w="12240" w:h="15840" w:code="1"/>
          <w:pgMar w:top="1440" w:right="1080" w:bottom="1440" w:left="1080" w:header="720" w:footer="720" w:gutter="0"/>
          <w:cols w:num="2" w:space="454"/>
        </w:sectPr>
      </w:pPr>
    </w:p>
    <w:p w14:paraId="75AD3E29" w14:textId="77777777" w:rsidR="000D4583" w:rsidRPr="00F60C37" w:rsidRDefault="00545B4D" w:rsidP="00545B4D">
      <w:pPr>
        <w:pBdr>
          <w:top w:val="single" w:sz="4" w:space="1" w:color="auto"/>
        </w:pBdr>
        <w:jc w:val="center"/>
        <w:rPr>
          <w:b/>
        </w:rPr>
      </w:pPr>
      <w:r w:rsidRPr="00F60C37">
        <w:rPr>
          <w:b/>
          <w:sz w:val="24"/>
        </w:rPr>
        <w:t>BIBLIOGRAFÍA</w:t>
      </w:r>
    </w:p>
    <w:p w14:paraId="438BC835" w14:textId="77777777" w:rsidR="00545B4D" w:rsidRPr="00F60C37" w:rsidRDefault="00545B4D" w:rsidP="00814F67">
      <w:pPr>
        <w:pBdr>
          <w:top w:val="single" w:sz="4" w:space="1" w:color="auto"/>
        </w:pBdr>
      </w:pPr>
    </w:p>
    <w:p w14:paraId="2F712343" w14:textId="341A1ABF" w:rsidR="00877B2E" w:rsidRPr="00877B2E" w:rsidRDefault="00545B4D" w:rsidP="00877B2E">
      <w:pPr>
        <w:widowControl w:val="0"/>
        <w:ind w:left="640" w:hanging="640"/>
        <w:rPr>
          <w:noProof/>
          <w:szCs w:val="24"/>
        </w:rPr>
      </w:pPr>
      <w:r w:rsidRPr="00D73FF0">
        <w:rPr>
          <w:lang w:val="es-419"/>
        </w:rPr>
        <w:fldChar w:fldCharType="begin" w:fldLock="1"/>
      </w:r>
      <w:r w:rsidRPr="00F60C37">
        <w:instrText xml:space="preserve">ADDIN Mendeley Bibliography CSL_BIBLIOGRAPHY </w:instrText>
      </w:r>
      <w:r w:rsidRPr="00D73FF0">
        <w:rPr>
          <w:lang w:val="es-419"/>
        </w:rPr>
        <w:fldChar w:fldCharType="separate"/>
      </w:r>
      <w:r w:rsidR="00877B2E" w:rsidRPr="00877B2E">
        <w:rPr>
          <w:noProof/>
          <w:szCs w:val="24"/>
        </w:rPr>
        <w:t>[1]</w:t>
      </w:r>
      <w:r w:rsidR="00877B2E" w:rsidRPr="00877B2E">
        <w:rPr>
          <w:noProof/>
          <w:szCs w:val="24"/>
        </w:rPr>
        <w:tab/>
        <w:t>N. Sourial-Bassillious, A.-C. Eklöf, L. Scott, A. Aperia, and S. Zelenin, “Effect of TNF-α on CD3-ζ and MHC-I in Postnatal Rat Hippocampus,” vol. 60, pp. 377–381, 2006.</w:t>
      </w:r>
    </w:p>
    <w:p w14:paraId="22628347" w14:textId="77777777" w:rsidR="00877B2E" w:rsidRPr="00F60C37" w:rsidRDefault="00877B2E" w:rsidP="00877B2E">
      <w:pPr>
        <w:widowControl w:val="0"/>
        <w:ind w:left="640" w:hanging="640"/>
        <w:rPr>
          <w:noProof/>
          <w:szCs w:val="24"/>
          <w:lang w:val="es-EC"/>
        </w:rPr>
      </w:pPr>
      <w:r w:rsidRPr="00F60C37">
        <w:rPr>
          <w:noProof/>
          <w:szCs w:val="24"/>
          <w:lang w:val="es-EC"/>
        </w:rPr>
        <w:t>[2]</w:t>
      </w:r>
      <w:r w:rsidRPr="00F60C37">
        <w:rPr>
          <w:noProof/>
          <w:szCs w:val="24"/>
          <w:lang w:val="es-EC"/>
        </w:rPr>
        <w:tab/>
        <w:t xml:space="preserve">R. Moya and F. Jara, </w:t>
      </w:r>
      <w:r w:rsidRPr="00F60C37">
        <w:rPr>
          <w:i/>
          <w:iCs/>
          <w:noProof/>
          <w:szCs w:val="24"/>
          <w:lang w:val="es-EC"/>
        </w:rPr>
        <w:t>taruka-Literatura-Oral-Kichwa</w:t>
      </w:r>
      <w:r w:rsidRPr="00F60C37">
        <w:rPr>
          <w:noProof/>
          <w:szCs w:val="24"/>
          <w:lang w:val="es-EC"/>
        </w:rPr>
        <w:t>, Tercera. Quito: DIrección Nacional de Educación Intercultural Bilingüe del Ecuador, 2009.</w:t>
      </w:r>
    </w:p>
    <w:p w14:paraId="38530EA3" w14:textId="77777777" w:rsidR="00877B2E" w:rsidRPr="00877B2E" w:rsidRDefault="00877B2E" w:rsidP="00877B2E">
      <w:pPr>
        <w:widowControl w:val="0"/>
        <w:ind w:left="640" w:hanging="640"/>
        <w:rPr>
          <w:noProof/>
          <w:szCs w:val="24"/>
        </w:rPr>
      </w:pPr>
      <w:r w:rsidRPr="00F60C37">
        <w:rPr>
          <w:noProof/>
          <w:szCs w:val="24"/>
          <w:lang w:val="es-EC"/>
        </w:rPr>
        <w:t>[3]</w:t>
      </w:r>
      <w:r w:rsidRPr="00F60C37">
        <w:rPr>
          <w:noProof/>
          <w:szCs w:val="24"/>
          <w:lang w:val="es-EC"/>
        </w:rPr>
        <w:tab/>
        <w:t xml:space="preserve">H.-K. Lau and M. B. Plenio, “Universal Quantum Computing with Arbitrary Continuous-Variable Encoding,” </w:t>
      </w:r>
      <w:r w:rsidRPr="00F60C37">
        <w:rPr>
          <w:i/>
          <w:iCs/>
          <w:noProof/>
          <w:szCs w:val="24"/>
          <w:lang w:val="es-EC"/>
        </w:rPr>
        <w:t xml:space="preserve">Phys. </w:t>
      </w:r>
      <w:r w:rsidRPr="00877B2E">
        <w:rPr>
          <w:i/>
          <w:iCs/>
          <w:noProof/>
          <w:szCs w:val="24"/>
        </w:rPr>
        <w:t>Rev. Lett.</w:t>
      </w:r>
      <w:r w:rsidRPr="00877B2E">
        <w:rPr>
          <w:noProof/>
          <w:szCs w:val="24"/>
        </w:rPr>
        <w:t>, vol. 117, no. 10, p. 100501, Aug. 2016.</w:t>
      </w:r>
    </w:p>
    <w:p w14:paraId="656566DE" w14:textId="77777777" w:rsidR="00877B2E" w:rsidRPr="00877B2E" w:rsidRDefault="00877B2E" w:rsidP="00877B2E">
      <w:pPr>
        <w:widowControl w:val="0"/>
        <w:ind w:left="640" w:hanging="640"/>
        <w:rPr>
          <w:noProof/>
          <w:szCs w:val="24"/>
        </w:rPr>
      </w:pPr>
      <w:r w:rsidRPr="00877B2E">
        <w:rPr>
          <w:noProof/>
          <w:szCs w:val="24"/>
        </w:rPr>
        <w:t>[4]</w:t>
      </w:r>
      <w:r w:rsidRPr="00877B2E">
        <w:rPr>
          <w:noProof/>
          <w:szCs w:val="24"/>
        </w:rPr>
        <w:tab/>
        <w:t xml:space="preserve">A. Gibbons, “Ancient DNA divide.,” </w:t>
      </w:r>
      <w:r w:rsidRPr="00877B2E">
        <w:rPr>
          <w:i/>
          <w:iCs/>
          <w:noProof/>
          <w:szCs w:val="24"/>
        </w:rPr>
        <w:t>Science</w:t>
      </w:r>
      <w:r w:rsidRPr="00877B2E">
        <w:rPr>
          <w:noProof/>
          <w:szCs w:val="24"/>
        </w:rPr>
        <w:t>, vol. 352, no. 6292, pp. 1384–7, Jun. 2016.</w:t>
      </w:r>
    </w:p>
    <w:p w14:paraId="7E2842D0" w14:textId="77777777" w:rsidR="00877B2E" w:rsidRPr="00877B2E" w:rsidRDefault="00877B2E" w:rsidP="00877B2E">
      <w:pPr>
        <w:widowControl w:val="0"/>
        <w:ind w:left="640" w:hanging="640"/>
        <w:rPr>
          <w:noProof/>
          <w:szCs w:val="24"/>
        </w:rPr>
      </w:pPr>
      <w:r w:rsidRPr="00877B2E">
        <w:rPr>
          <w:noProof/>
          <w:szCs w:val="24"/>
        </w:rPr>
        <w:t>[5]</w:t>
      </w:r>
      <w:r w:rsidRPr="00877B2E">
        <w:rPr>
          <w:noProof/>
          <w:szCs w:val="24"/>
        </w:rPr>
        <w:tab/>
        <w:t>H. Wei, F. Liang, G. Meng, Z. Nie, R. Zhou, W. Cheng, X. Wu, Y. Feng, and Y. Wang, “Redox/methylation mediated abnormal DNA methylation as regulators of ambient fine particulate matter-induced neurodevelopment related impairment in human neuronal cells,” vol. 6, p. 33402, 2016.</w:t>
      </w:r>
    </w:p>
    <w:p w14:paraId="6998228A" w14:textId="77777777" w:rsidR="00877B2E" w:rsidRPr="00877B2E" w:rsidRDefault="00877B2E" w:rsidP="00877B2E">
      <w:pPr>
        <w:widowControl w:val="0"/>
        <w:ind w:left="640" w:hanging="640"/>
        <w:rPr>
          <w:noProof/>
          <w:szCs w:val="24"/>
        </w:rPr>
      </w:pPr>
      <w:r w:rsidRPr="00877B2E">
        <w:rPr>
          <w:noProof/>
          <w:szCs w:val="24"/>
        </w:rPr>
        <w:t>[6]</w:t>
      </w:r>
      <w:r w:rsidRPr="00877B2E">
        <w:rPr>
          <w:noProof/>
          <w:szCs w:val="24"/>
        </w:rPr>
        <w:tab/>
        <w:t xml:space="preserve">M. S. P. Reddy and C. Park, “Bright luminescence </w:t>
      </w:r>
      <w:r w:rsidRPr="00877B2E">
        <w:rPr>
          <w:noProof/>
          <w:szCs w:val="24"/>
        </w:rPr>
        <w:t>from pure DNA-curcumin–based phosphors for bio hybrid light-emitting diodes,” vol. 6, p. 32306, 2016.</w:t>
      </w:r>
    </w:p>
    <w:p w14:paraId="0C720770" w14:textId="77777777" w:rsidR="00877B2E" w:rsidRPr="00877B2E" w:rsidRDefault="00877B2E" w:rsidP="00877B2E">
      <w:pPr>
        <w:widowControl w:val="0"/>
        <w:ind w:left="640" w:hanging="640"/>
        <w:rPr>
          <w:noProof/>
          <w:szCs w:val="24"/>
        </w:rPr>
      </w:pPr>
      <w:r w:rsidRPr="00877B2E">
        <w:rPr>
          <w:noProof/>
          <w:szCs w:val="24"/>
        </w:rPr>
        <w:t>[7]</w:t>
      </w:r>
      <w:r w:rsidRPr="00877B2E">
        <w:rPr>
          <w:noProof/>
          <w:szCs w:val="24"/>
        </w:rPr>
        <w:tab/>
        <w:t xml:space="preserve">C. C. Bouuaert, S. Keeney, I. Lam, S. Keeney, G. Bloomfield, N. Vrielynck, T. Robert, K. D. Corbett, P. Benedetti, J. M. Berger, S. Keeney, C. N. Giroux, N. Kleckner, A. Bergerat, F. Baudat, and B. de. Massy, “DNA. Breaking DNA.,” </w:t>
      </w:r>
      <w:r w:rsidRPr="00877B2E">
        <w:rPr>
          <w:i/>
          <w:iCs/>
          <w:noProof/>
          <w:szCs w:val="24"/>
        </w:rPr>
        <w:t>Science</w:t>
      </w:r>
      <w:r w:rsidRPr="00877B2E">
        <w:rPr>
          <w:noProof/>
          <w:szCs w:val="24"/>
        </w:rPr>
        <w:t>, vol. 351, no. 6276, pp. 916–7, Feb. 2016.</w:t>
      </w:r>
    </w:p>
    <w:p w14:paraId="0D941E78" w14:textId="77777777" w:rsidR="00877B2E" w:rsidRPr="00877B2E" w:rsidRDefault="00877B2E" w:rsidP="00877B2E">
      <w:pPr>
        <w:widowControl w:val="0"/>
        <w:ind w:left="640" w:hanging="640"/>
        <w:rPr>
          <w:noProof/>
        </w:rPr>
      </w:pPr>
      <w:r w:rsidRPr="00877B2E">
        <w:rPr>
          <w:noProof/>
          <w:szCs w:val="24"/>
        </w:rPr>
        <w:t>[8]</w:t>
      </w:r>
      <w:r w:rsidRPr="00877B2E">
        <w:rPr>
          <w:noProof/>
          <w:szCs w:val="24"/>
        </w:rPr>
        <w:tab/>
        <w:t>F. J. Meye, M. Soiza-Reilly, T. Smit, M. A. Diana, M. K. Schwarz, and M. Mameli, “Shifted pallidal co-release of GABA and glutamate in habenula drives cocaine withdrawal and relapse,” vol. 19, pp. 1019–1024, 2016.</w:t>
      </w:r>
    </w:p>
    <w:p w14:paraId="3DEF519A" w14:textId="77777777" w:rsidR="00A25068" w:rsidRPr="00D73FF0" w:rsidRDefault="00545B4D" w:rsidP="00A767ED">
      <w:pPr>
        <w:pStyle w:val="ref"/>
        <w:numPr>
          <w:ilvl w:val="0"/>
          <w:numId w:val="0"/>
        </w:numPr>
        <w:ind w:left="360"/>
        <w:rPr>
          <w:lang w:val="es-419"/>
        </w:rPr>
      </w:pPr>
      <w:r w:rsidRPr="00D73FF0">
        <w:rPr>
          <w:lang w:val="es-419"/>
        </w:rPr>
        <w:fldChar w:fldCharType="end"/>
      </w:r>
    </w:p>
    <w:sectPr w:rsidR="00A25068" w:rsidRPr="00D73FF0" w:rsidSect="00E85F86">
      <w:type w:val="continuous"/>
      <w:pgSz w:w="12240" w:h="15840" w:code="1"/>
      <w:pgMar w:top="1440" w:right="1080" w:bottom="1440" w:left="1080" w:header="720" w:footer="720" w:gutter="0"/>
      <w:cols w:num="2" w:space="4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F7E49" w14:textId="77777777" w:rsidR="00113AF4" w:rsidRDefault="00113AF4">
      <w:r>
        <w:separator/>
      </w:r>
    </w:p>
  </w:endnote>
  <w:endnote w:type="continuationSeparator" w:id="0">
    <w:p w14:paraId="3E8CBB94" w14:textId="77777777" w:rsidR="00113AF4" w:rsidRDefault="00113AF4">
      <w:r>
        <w:continuationSeparator/>
      </w:r>
    </w:p>
  </w:endnote>
  <w:endnote w:type="continuationNotice" w:id="1">
    <w:p w14:paraId="2F61A1E8" w14:textId="77777777" w:rsidR="00113AF4" w:rsidRDefault="00113A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0000000000000000000"/>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430694"/>
      <w:docPartObj>
        <w:docPartGallery w:val="Page Numbers (Bottom of Page)"/>
        <w:docPartUnique/>
      </w:docPartObj>
    </w:sdtPr>
    <w:sdtEndPr/>
    <w:sdtContent>
      <w:p w14:paraId="0E6A1CEF" w14:textId="02DE0236" w:rsidR="0031045A" w:rsidRDefault="0031045A">
        <w:pPr>
          <w:pStyle w:val="Piedepgina"/>
          <w:jc w:val="center"/>
        </w:pPr>
        <w:r>
          <w:fldChar w:fldCharType="begin"/>
        </w:r>
        <w:r>
          <w:instrText>PAGE   \* MERGEFORMAT</w:instrText>
        </w:r>
        <w:r>
          <w:fldChar w:fldCharType="separate"/>
        </w:r>
        <w:r w:rsidR="00F60C37" w:rsidRPr="00F60C37">
          <w:rPr>
            <w:noProof/>
            <w:lang w:val="es-ES"/>
          </w:rPr>
          <w:t>3</w:t>
        </w:r>
        <w:r>
          <w:fldChar w:fldCharType="end"/>
        </w:r>
      </w:p>
    </w:sdtContent>
  </w:sdt>
  <w:p w14:paraId="686345EB" w14:textId="77777777" w:rsidR="0031045A" w:rsidRDefault="003104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B8850" w14:textId="77777777" w:rsidR="00113AF4" w:rsidRDefault="00113AF4">
      <w:r>
        <w:separator/>
      </w:r>
    </w:p>
  </w:footnote>
  <w:footnote w:type="continuationSeparator" w:id="0">
    <w:p w14:paraId="10BCA6E8" w14:textId="77777777" w:rsidR="00113AF4" w:rsidRDefault="00113AF4">
      <w:r>
        <w:continuationSeparator/>
      </w:r>
    </w:p>
  </w:footnote>
  <w:footnote w:type="continuationNotice" w:id="1">
    <w:p w14:paraId="4CF4E72E" w14:textId="77777777" w:rsidR="00113AF4" w:rsidRDefault="00113A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1D80F" w14:textId="77777777" w:rsidR="00FA2ADC" w:rsidRPr="00E523A2" w:rsidRDefault="00FA2ADC" w:rsidP="00E85F86">
    <w:pPr>
      <w:pStyle w:val="Encabezado"/>
      <w:tabs>
        <w:tab w:val="clear" w:pos="4320"/>
        <w:tab w:val="clear" w:pos="8640"/>
        <w:tab w:val="right" w:pos="10080"/>
      </w:tabs>
      <w:rPr>
        <w:lang w:val="es-4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E0D8A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B92857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B4A3B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704CCB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804F79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9426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9C17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618E89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DE84E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E85C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E37A2"/>
    <w:multiLevelType w:val="singleLevel"/>
    <w:tmpl w:val="976ECECE"/>
    <w:lvl w:ilvl="0">
      <w:start w:val="1"/>
      <w:numFmt w:val="decimal"/>
      <w:pStyle w:val="ref"/>
      <w:lvlText w:val="%1."/>
      <w:legacy w:legacy="1" w:legacySpace="0" w:legacyIndent="360"/>
      <w:lvlJc w:val="left"/>
      <w:pPr>
        <w:ind w:left="360" w:hanging="360"/>
      </w:pPr>
    </w:lvl>
  </w:abstractNum>
  <w:abstractNum w:abstractNumId="11" w15:restartNumberingAfterBreak="0">
    <w:nsid w:val="050F412A"/>
    <w:multiLevelType w:val="singleLevel"/>
    <w:tmpl w:val="4EEC3B1C"/>
    <w:lvl w:ilvl="0">
      <w:start w:val="1"/>
      <w:numFmt w:val="decimal"/>
      <w:lvlText w:val="%1."/>
      <w:legacy w:legacy="1" w:legacySpace="0" w:legacyIndent="360"/>
      <w:lvlJc w:val="left"/>
      <w:pPr>
        <w:ind w:left="360" w:hanging="360"/>
      </w:pPr>
    </w:lvl>
  </w:abstractNum>
  <w:abstractNum w:abstractNumId="12" w15:restartNumberingAfterBreak="0">
    <w:nsid w:val="0B893A91"/>
    <w:multiLevelType w:val="hybridMultilevel"/>
    <w:tmpl w:val="E1B0B532"/>
    <w:lvl w:ilvl="0" w:tplc="EE4691E6">
      <w:start w:val="1"/>
      <w:numFmt w:val="decimal"/>
      <w:pStyle w:val="Sectionunnumbered"/>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E9D3CAF"/>
    <w:multiLevelType w:val="hybridMultilevel"/>
    <w:tmpl w:val="A5A652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EAC1D83"/>
    <w:multiLevelType w:val="hybridMultilevel"/>
    <w:tmpl w:val="9028DB9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F833DAE"/>
    <w:multiLevelType w:val="hybridMultilevel"/>
    <w:tmpl w:val="CCAA3DAE"/>
    <w:lvl w:ilvl="0" w:tplc="B3EE299C">
      <w:start w:val="1"/>
      <w:numFmt w:val="upperRoman"/>
      <w:pStyle w:val="SectionTitle"/>
      <w:lvlText w:val="%1."/>
      <w:lvlJc w:val="right"/>
      <w:pPr>
        <w:tabs>
          <w:tab w:val="num" w:pos="648"/>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05E224B"/>
    <w:multiLevelType w:val="hybridMultilevel"/>
    <w:tmpl w:val="A5F8A8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06D4D8C"/>
    <w:multiLevelType w:val="singleLevel"/>
    <w:tmpl w:val="F21CD158"/>
    <w:lvl w:ilvl="0">
      <w:start w:val="1"/>
      <w:numFmt w:val="decimal"/>
      <w:lvlText w:val="%1."/>
      <w:legacy w:legacy="1" w:legacySpace="0" w:legacyIndent="360"/>
      <w:lvlJc w:val="left"/>
      <w:pPr>
        <w:ind w:left="360" w:hanging="360"/>
      </w:pPr>
    </w:lvl>
  </w:abstractNum>
  <w:abstractNum w:abstractNumId="18" w15:restartNumberingAfterBreak="0">
    <w:nsid w:val="1B9B4B81"/>
    <w:multiLevelType w:val="hybridMultilevel"/>
    <w:tmpl w:val="5B066D1C"/>
    <w:lvl w:ilvl="0" w:tplc="60C2607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7A59F9"/>
    <w:multiLevelType w:val="singleLevel"/>
    <w:tmpl w:val="F21CD158"/>
    <w:lvl w:ilvl="0">
      <w:start w:val="1"/>
      <w:numFmt w:val="decimal"/>
      <w:lvlText w:val="%1."/>
      <w:legacy w:legacy="1" w:legacySpace="0" w:legacyIndent="360"/>
      <w:lvlJc w:val="left"/>
      <w:pPr>
        <w:ind w:left="360" w:hanging="360"/>
      </w:pPr>
    </w:lvl>
  </w:abstractNum>
  <w:abstractNum w:abstractNumId="20" w15:restartNumberingAfterBreak="0">
    <w:nsid w:val="38B11F00"/>
    <w:multiLevelType w:val="singleLevel"/>
    <w:tmpl w:val="A5A652CE"/>
    <w:lvl w:ilvl="0">
      <w:start w:val="1"/>
      <w:numFmt w:val="decimal"/>
      <w:lvlText w:val="%1."/>
      <w:legacy w:legacy="1" w:legacySpace="0" w:legacyIndent="360"/>
      <w:lvlJc w:val="left"/>
      <w:pPr>
        <w:ind w:left="360" w:hanging="360"/>
      </w:pPr>
    </w:lvl>
  </w:abstractNum>
  <w:abstractNum w:abstractNumId="21" w15:restartNumberingAfterBreak="0">
    <w:nsid w:val="430316CD"/>
    <w:multiLevelType w:val="multilevel"/>
    <w:tmpl w:val="BFC6959A"/>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95808A4"/>
    <w:multiLevelType w:val="singleLevel"/>
    <w:tmpl w:val="A5A652CE"/>
    <w:lvl w:ilvl="0">
      <w:start w:val="1"/>
      <w:numFmt w:val="decimal"/>
      <w:lvlText w:val="%1."/>
      <w:legacy w:legacy="1" w:legacySpace="0" w:legacyIndent="360"/>
      <w:lvlJc w:val="left"/>
      <w:pPr>
        <w:ind w:left="360" w:hanging="360"/>
      </w:pPr>
    </w:lvl>
  </w:abstractNum>
  <w:abstractNum w:abstractNumId="23" w15:restartNumberingAfterBreak="0">
    <w:nsid w:val="4A461A08"/>
    <w:multiLevelType w:val="multilevel"/>
    <w:tmpl w:val="E3364D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2677E4E"/>
    <w:multiLevelType w:val="singleLevel"/>
    <w:tmpl w:val="A5F8A840"/>
    <w:lvl w:ilvl="0">
      <w:start w:val="1"/>
      <w:numFmt w:val="decimal"/>
      <w:lvlText w:val="%1."/>
      <w:legacy w:legacy="1" w:legacySpace="0" w:legacyIndent="360"/>
      <w:lvlJc w:val="left"/>
      <w:pPr>
        <w:ind w:left="360" w:hanging="360"/>
      </w:pPr>
    </w:lvl>
  </w:abstractNum>
  <w:abstractNum w:abstractNumId="25" w15:restartNumberingAfterBreak="0">
    <w:nsid w:val="6BD475F9"/>
    <w:multiLevelType w:val="singleLevel"/>
    <w:tmpl w:val="A5A652CE"/>
    <w:lvl w:ilvl="0">
      <w:start w:val="1"/>
      <w:numFmt w:val="decimal"/>
      <w:lvlText w:val="%1."/>
      <w:legacy w:legacy="1" w:legacySpace="0" w:legacyIndent="360"/>
      <w:lvlJc w:val="left"/>
      <w:pPr>
        <w:ind w:left="360" w:hanging="360"/>
      </w:pPr>
    </w:lvl>
  </w:abstractNum>
  <w:abstractNum w:abstractNumId="26" w15:restartNumberingAfterBreak="0">
    <w:nsid w:val="6C6A6D84"/>
    <w:multiLevelType w:val="hybridMultilevel"/>
    <w:tmpl w:val="188E7C18"/>
    <w:lvl w:ilvl="0" w:tplc="2AFECC9C">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92C50A2"/>
    <w:multiLevelType w:val="singleLevel"/>
    <w:tmpl w:val="4EEC3B1C"/>
    <w:lvl w:ilvl="0">
      <w:start w:val="1"/>
      <w:numFmt w:val="decimal"/>
      <w:lvlText w:val="%1."/>
      <w:legacy w:legacy="1" w:legacySpace="0" w:legacyIndent="360"/>
      <w:lvlJc w:val="left"/>
      <w:pPr>
        <w:ind w:left="360" w:hanging="360"/>
      </w:pPr>
    </w:lvl>
  </w:abstractNum>
  <w:abstractNum w:abstractNumId="28" w15:restartNumberingAfterBreak="0">
    <w:nsid w:val="7C8B2994"/>
    <w:multiLevelType w:val="multilevel"/>
    <w:tmpl w:val="E2768D7C"/>
    <w:lvl w:ilvl="0">
      <w:start w:val="1"/>
      <w:numFmt w:val="upperRoman"/>
      <w:lvlText w:val="%1."/>
      <w:lvlJc w:val="right"/>
      <w:pPr>
        <w:tabs>
          <w:tab w:val="num" w:pos="547"/>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E735955"/>
    <w:multiLevelType w:val="multilevel"/>
    <w:tmpl w:val="115AE58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FE006E6"/>
    <w:multiLevelType w:val="singleLevel"/>
    <w:tmpl w:val="A5A652CE"/>
    <w:lvl w:ilvl="0">
      <w:start w:val="1"/>
      <w:numFmt w:val="decimal"/>
      <w:lvlText w:val="%1."/>
      <w:legacy w:legacy="1" w:legacySpace="0" w:legacyIndent="360"/>
      <w:lvlJc w:val="left"/>
      <w:pPr>
        <w:ind w:left="360" w:hanging="360"/>
      </w:pPr>
    </w:lvl>
  </w:abstractNum>
  <w:num w:numId="1">
    <w:abstractNumId w:val="27"/>
  </w:num>
  <w:num w:numId="2">
    <w:abstractNumId w:val="11"/>
  </w:num>
  <w:num w:numId="3">
    <w:abstractNumId w:val="13"/>
  </w:num>
  <w:num w:numId="4">
    <w:abstractNumId w:val="22"/>
  </w:num>
  <w:num w:numId="5">
    <w:abstractNumId w:val="20"/>
  </w:num>
  <w:num w:numId="6">
    <w:abstractNumId w:val="10"/>
  </w:num>
  <w:num w:numId="7">
    <w:abstractNumId w:val="30"/>
  </w:num>
  <w:num w:numId="8">
    <w:abstractNumId w:val="25"/>
  </w:num>
  <w:num w:numId="9">
    <w:abstractNumId w:val="16"/>
  </w:num>
  <w:num w:numId="10">
    <w:abstractNumId w:val="18"/>
  </w:num>
  <w:num w:numId="11">
    <w:abstractNumId w:val="24"/>
  </w:num>
  <w:num w:numId="12">
    <w:abstractNumId w:val="14"/>
  </w:num>
  <w:num w:numId="13">
    <w:abstractNumId w:val="23"/>
  </w:num>
  <w:num w:numId="14">
    <w:abstractNumId w:val="12"/>
  </w:num>
  <w:num w:numId="15">
    <w:abstractNumId w:val="29"/>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 w:numId="28">
    <w:abstractNumId w:val="19"/>
  </w:num>
  <w:num w:numId="29">
    <w:abstractNumId w:val="21"/>
  </w:num>
  <w:num w:numId="30">
    <w:abstractNumId w:val="28"/>
  </w:num>
  <w:num w:numId="31">
    <w:abstractNumId w:val="10"/>
    <w:lvlOverride w:ilvl="0">
      <w:startOverride w:val="1"/>
    </w:lvlOverride>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185"/>
    <w:rsid w:val="0000001F"/>
    <w:rsid w:val="000070E6"/>
    <w:rsid w:val="00034EF6"/>
    <w:rsid w:val="00072D31"/>
    <w:rsid w:val="000C552D"/>
    <w:rsid w:val="000D4583"/>
    <w:rsid w:val="000E0DEB"/>
    <w:rsid w:val="000E6703"/>
    <w:rsid w:val="00113AF4"/>
    <w:rsid w:val="00137F1D"/>
    <w:rsid w:val="001848D1"/>
    <w:rsid w:val="001B6617"/>
    <w:rsid w:val="001C2E46"/>
    <w:rsid w:val="00231E44"/>
    <w:rsid w:val="0023628D"/>
    <w:rsid w:val="00243AF6"/>
    <w:rsid w:val="0024476A"/>
    <w:rsid w:val="0026786E"/>
    <w:rsid w:val="002844EB"/>
    <w:rsid w:val="002C3281"/>
    <w:rsid w:val="002C4AB8"/>
    <w:rsid w:val="002D14D6"/>
    <w:rsid w:val="0031045A"/>
    <w:rsid w:val="003333B3"/>
    <w:rsid w:val="00333DF3"/>
    <w:rsid w:val="00361DD1"/>
    <w:rsid w:val="0040653C"/>
    <w:rsid w:val="0044694E"/>
    <w:rsid w:val="004771D3"/>
    <w:rsid w:val="004C5576"/>
    <w:rsid w:val="00501334"/>
    <w:rsid w:val="0051085C"/>
    <w:rsid w:val="00544C60"/>
    <w:rsid w:val="00545B4D"/>
    <w:rsid w:val="00555B9F"/>
    <w:rsid w:val="00587A27"/>
    <w:rsid w:val="005A5BF3"/>
    <w:rsid w:val="005C376F"/>
    <w:rsid w:val="0060782B"/>
    <w:rsid w:val="00635F9D"/>
    <w:rsid w:val="0065132C"/>
    <w:rsid w:val="00654285"/>
    <w:rsid w:val="00667067"/>
    <w:rsid w:val="00672B37"/>
    <w:rsid w:val="006920C4"/>
    <w:rsid w:val="00692FAA"/>
    <w:rsid w:val="006971FA"/>
    <w:rsid w:val="006B2689"/>
    <w:rsid w:val="006B36BB"/>
    <w:rsid w:val="006D6036"/>
    <w:rsid w:val="00703AE1"/>
    <w:rsid w:val="00705ADC"/>
    <w:rsid w:val="0072577E"/>
    <w:rsid w:val="007721FB"/>
    <w:rsid w:val="007B6A92"/>
    <w:rsid w:val="007C5595"/>
    <w:rsid w:val="007C5761"/>
    <w:rsid w:val="007F7E3B"/>
    <w:rsid w:val="008075EA"/>
    <w:rsid w:val="00810DAB"/>
    <w:rsid w:val="00814F67"/>
    <w:rsid w:val="00822C1B"/>
    <w:rsid w:val="00825341"/>
    <w:rsid w:val="00877B2E"/>
    <w:rsid w:val="00895F4C"/>
    <w:rsid w:val="008A2D30"/>
    <w:rsid w:val="008A5D78"/>
    <w:rsid w:val="008B0E51"/>
    <w:rsid w:val="008B28F1"/>
    <w:rsid w:val="008E3C23"/>
    <w:rsid w:val="008E3DEA"/>
    <w:rsid w:val="008F5B62"/>
    <w:rsid w:val="00901726"/>
    <w:rsid w:val="00931C29"/>
    <w:rsid w:val="00952A1D"/>
    <w:rsid w:val="009663E0"/>
    <w:rsid w:val="00966666"/>
    <w:rsid w:val="00984DDE"/>
    <w:rsid w:val="009A3E99"/>
    <w:rsid w:val="009A7F8F"/>
    <w:rsid w:val="009E33F6"/>
    <w:rsid w:val="00A01B47"/>
    <w:rsid w:val="00A17580"/>
    <w:rsid w:val="00A25068"/>
    <w:rsid w:val="00A34A6B"/>
    <w:rsid w:val="00A36CD6"/>
    <w:rsid w:val="00A6322E"/>
    <w:rsid w:val="00A673CE"/>
    <w:rsid w:val="00A767ED"/>
    <w:rsid w:val="00A90E11"/>
    <w:rsid w:val="00A968D9"/>
    <w:rsid w:val="00AA54E6"/>
    <w:rsid w:val="00AA70E5"/>
    <w:rsid w:val="00AB50CA"/>
    <w:rsid w:val="00AC3D1B"/>
    <w:rsid w:val="00AD57F0"/>
    <w:rsid w:val="00AF29F8"/>
    <w:rsid w:val="00B35D65"/>
    <w:rsid w:val="00B36D3D"/>
    <w:rsid w:val="00B44387"/>
    <w:rsid w:val="00B702E3"/>
    <w:rsid w:val="00B83A0E"/>
    <w:rsid w:val="00B8735F"/>
    <w:rsid w:val="00BC0D31"/>
    <w:rsid w:val="00BE78FB"/>
    <w:rsid w:val="00C0297F"/>
    <w:rsid w:val="00C12A20"/>
    <w:rsid w:val="00C67BFC"/>
    <w:rsid w:val="00C710DD"/>
    <w:rsid w:val="00CE7967"/>
    <w:rsid w:val="00D15AE0"/>
    <w:rsid w:val="00D6108A"/>
    <w:rsid w:val="00D63BAD"/>
    <w:rsid w:val="00D73FF0"/>
    <w:rsid w:val="00D74657"/>
    <w:rsid w:val="00D75C1C"/>
    <w:rsid w:val="00D93EF9"/>
    <w:rsid w:val="00DC50E1"/>
    <w:rsid w:val="00DD6AC3"/>
    <w:rsid w:val="00DD752D"/>
    <w:rsid w:val="00DE177C"/>
    <w:rsid w:val="00DF2E2E"/>
    <w:rsid w:val="00E011C8"/>
    <w:rsid w:val="00E1605C"/>
    <w:rsid w:val="00E3506D"/>
    <w:rsid w:val="00E439E1"/>
    <w:rsid w:val="00E523A2"/>
    <w:rsid w:val="00E732C8"/>
    <w:rsid w:val="00E82CA3"/>
    <w:rsid w:val="00E85F86"/>
    <w:rsid w:val="00EF0B45"/>
    <w:rsid w:val="00EF252D"/>
    <w:rsid w:val="00F10185"/>
    <w:rsid w:val="00F31BBE"/>
    <w:rsid w:val="00F340D9"/>
    <w:rsid w:val="00F540CF"/>
    <w:rsid w:val="00F55259"/>
    <w:rsid w:val="00F60C37"/>
    <w:rsid w:val="00FA2ADC"/>
    <w:rsid w:val="00FC1FFF"/>
    <w:rsid w:val="00FC6402"/>
    <w:rsid w:val="2F9824A8"/>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2D84B0"/>
  <w15:chartTrackingRefBased/>
  <w15:docId w15:val="{7EECBAFB-84DF-40C7-8818-CB249D939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419" w:eastAsia="es-419"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21FB"/>
    <w:pPr>
      <w:overflowPunct w:val="0"/>
      <w:autoSpaceDE w:val="0"/>
      <w:autoSpaceDN w:val="0"/>
      <w:adjustRightInd w:val="0"/>
      <w:ind w:firstLine="180"/>
      <w:jc w:val="both"/>
      <w:textAlignment w:val="baseline"/>
    </w:pPr>
    <w:rPr>
      <w:lang w:val="en-US" w:eastAsia="en-US"/>
    </w:rPr>
  </w:style>
  <w:style w:type="paragraph" w:styleId="Ttulo1">
    <w:name w:val="heading 1"/>
    <w:basedOn w:val="Normal"/>
    <w:next w:val="Normal"/>
    <w:qFormat/>
    <w:rsid w:val="007721FB"/>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7721FB"/>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7721FB"/>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sid w:val="007721FB"/>
    <w:rPr>
      <w:sz w:val="16"/>
    </w:rPr>
  </w:style>
  <w:style w:type="paragraph" w:styleId="Textocomentario">
    <w:name w:val="annotation text"/>
    <w:basedOn w:val="Normal"/>
    <w:semiHidden/>
    <w:rsid w:val="007721FB"/>
  </w:style>
  <w:style w:type="paragraph" w:styleId="Mapadeldocumento">
    <w:name w:val="Document Map"/>
    <w:basedOn w:val="Normal"/>
    <w:semiHidden/>
    <w:rsid w:val="007721FB"/>
    <w:pPr>
      <w:shd w:val="clear" w:color="auto" w:fill="000080"/>
    </w:pPr>
    <w:rPr>
      <w:rFonts w:ascii="Tahoma" w:hAnsi="Tahoma"/>
    </w:rPr>
  </w:style>
  <w:style w:type="paragraph" w:customStyle="1" w:styleId="Abstract">
    <w:name w:val="Abstract"/>
    <w:basedOn w:val="Normal"/>
    <w:rsid w:val="007721FB"/>
    <w:pPr>
      <w:spacing w:after="240"/>
      <w:ind w:left="720" w:right="720"/>
    </w:pPr>
  </w:style>
  <w:style w:type="paragraph" w:customStyle="1" w:styleId="Title-article">
    <w:name w:val="Title-article"/>
    <w:basedOn w:val="Normal"/>
    <w:next w:val="author"/>
    <w:rsid w:val="007721FB"/>
    <w:pPr>
      <w:jc w:val="center"/>
    </w:pPr>
    <w:rPr>
      <w:b/>
      <w:sz w:val="26"/>
      <w:szCs w:val="26"/>
    </w:rPr>
  </w:style>
  <w:style w:type="paragraph" w:customStyle="1" w:styleId="author">
    <w:name w:val="author"/>
    <w:basedOn w:val="Normal"/>
    <w:rsid w:val="007721FB"/>
    <w:pPr>
      <w:jc w:val="center"/>
    </w:pPr>
    <w:rPr>
      <w:sz w:val="22"/>
      <w:szCs w:val="22"/>
    </w:rPr>
  </w:style>
  <w:style w:type="paragraph" w:styleId="Textodeglobo">
    <w:name w:val="Balloon Text"/>
    <w:basedOn w:val="Normal"/>
    <w:semiHidden/>
    <w:rsid w:val="007721FB"/>
    <w:rPr>
      <w:rFonts w:ascii="Tahoma" w:hAnsi="Tahoma" w:cs="Tahoma"/>
      <w:sz w:val="16"/>
      <w:szCs w:val="16"/>
    </w:rPr>
  </w:style>
  <w:style w:type="paragraph" w:customStyle="1" w:styleId="Affiliation">
    <w:name w:val="Affiliation"/>
    <w:basedOn w:val="Normal"/>
    <w:rsid w:val="007721FB"/>
    <w:pPr>
      <w:jc w:val="center"/>
    </w:pPr>
    <w:rPr>
      <w:i/>
    </w:rPr>
  </w:style>
  <w:style w:type="paragraph" w:customStyle="1" w:styleId="Figure">
    <w:name w:val="Figure"/>
    <w:basedOn w:val="Normal"/>
    <w:next w:val="Normal"/>
    <w:rsid w:val="007721FB"/>
    <w:pPr>
      <w:overflowPunct/>
      <w:autoSpaceDE/>
      <w:autoSpaceDN/>
      <w:adjustRightInd/>
      <w:spacing w:before="120" w:after="240"/>
      <w:textAlignment w:val="auto"/>
    </w:pPr>
    <w:rPr>
      <w:rFonts w:eastAsia="MS Mincho"/>
    </w:rPr>
  </w:style>
  <w:style w:type="character" w:styleId="CitaHTML">
    <w:name w:val="HTML Cite"/>
    <w:basedOn w:val="Fuentedeprrafopredeter"/>
    <w:rsid w:val="007721FB"/>
    <w:rPr>
      <w:i/>
      <w:iCs/>
    </w:rPr>
  </w:style>
  <w:style w:type="paragraph" w:customStyle="1" w:styleId="SectionTitle">
    <w:name w:val="Section Title"/>
    <w:basedOn w:val="Normal"/>
    <w:next w:val="Normal"/>
    <w:rsid w:val="007721FB"/>
    <w:pPr>
      <w:keepNext/>
      <w:numPr>
        <w:numId w:val="16"/>
      </w:numPr>
      <w:spacing w:before="240" w:after="120"/>
      <w:ind w:left="734" w:hanging="187"/>
      <w:jc w:val="center"/>
    </w:pPr>
    <w:rPr>
      <w:b/>
      <w:caps/>
      <w:sz w:val="24"/>
      <w:szCs w:val="24"/>
    </w:rPr>
  </w:style>
  <w:style w:type="paragraph" w:customStyle="1" w:styleId="Numbered">
    <w:name w:val="Numbered"/>
    <w:basedOn w:val="Normal"/>
    <w:rsid w:val="007721FB"/>
    <w:pPr>
      <w:ind w:left="360" w:hanging="360"/>
    </w:pPr>
  </w:style>
  <w:style w:type="character" w:styleId="Hipervnculo">
    <w:name w:val="Hyperlink"/>
    <w:basedOn w:val="Fuentedeprrafopredeter"/>
    <w:rsid w:val="007721FB"/>
    <w:rPr>
      <w:color w:val="0000FF"/>
      <w:u w:val="single"/>
    </w:rPr>
  </w:style>
  <w:style w:type="paragraph" w:customStyle="1" w:styleId="equation">
    <w:name w:val="equation"/>
    <w:basedOn w:val="Normal"/>
    <w:next w:val="Normal"/>
    <w:rsid w:val="007721FB"/>
    <w:pPr>
      <w:overflowPunct/>
      <w:autoSpaceDE/>
      <w:autoSpaceDN/>
      <w:adjustRightInd/>
      <w:spacing w:before="120"/>
      <w:ind w:left="720"/>
      <w:jc w:val="center"/>
      <w:textAlignment w:val="auto"/>
    </w:pPr>
    <w:rPr>
      <w:rFonts w:eastAsia="MS Mincho"/>
      <w:noProof/>
    </w:rPr>
  </w:style>
  <w:style w:type="paragraph" w:customStyle="1" w:styleId="ref">
    <w:name w:val="ref"/>
    <w:basedOn w:val="Normal"/>
    <w:rsid w:val="007721FB"/>
    <w:pPr>
      <w:numPr>
        <w:numId w:val="31"/>
      </w:numPr>
      <w:jc w:val="left"/>
    </w:pPr>
  </w:style>
  <w:style w:type="paragraph" w:customStyle="1" w:styleId="Subsection">
    <w:name w:val="Subsection"/>
    <w:basedOn w:val="SectionTitle"/>
    <w:next w:val="Normal"/>
    <w:rsid w:val="007721FB"/>
    <w:pPr>
      <w:numPr>
        <w:numId w:val="0"/>
      </w:numPr>
      <w:tabs>
        <w:tab w:val="num" w:pos="720"/>
      </w:tabs>
      <w:ind w:left="720" w:hanging="360"/>
    </w:pPr>
    <w:rPr>
      <w:caps w:val="0"/>
      <w:sz w:val="20"/>
      <w:szCs w:val="20"/>
    </w:rPr>
  </w:style>
  <w:style w:type="paragraph" w:customStyle="1" w:styleId="subsubsection">
    <w:name w:val="subsubsection"/>
    <w:basedOn w:val="Subsection"/>
    <w:next w:val="Normal"/>
    <w:rsid w:val="007721FB"/>
  </w:style>
  <w:style w:type="paragraph" w:styleId="Encabezado">
    <w:name w:val="header"/>
    <w:link w:val="EncabezadoCar"/>
    <w:rsid w:val="007721FB"/>
    <w:pPr>
      <w:tabs>
        <w:tab w:val="center" w:pos="4320"/>
        <w:tab w:val="right" w:pos="8640"/>
      </w:tabs>
    </w:pPr>
    <w:rPr>
      <w:caps/>
      <w:lang w:val="en-US" w:eastAsia="en-US"/>
    </w:rPr>
  </w:style>
  <w:style w:type="paragraph" w:styleId="Piedepgina">
    <w:name w:val="footer"/>
    <w:basedOn w:val="Normal"/>
    <w:link w:val="PiedepginaCar"/>
    <w:rsid w:val="007721FB"/>
    <w:pPr>
      <w:tabs>
        <w:tab w:val="center" w:pos="4320"/>
        <w:tab w:val="right" w:pos="8640"/>
      </w:tabs>
    </w:pPr>
  </w:style>
  <w:style w:type="paragraph" w:customStyle="1" w:styleId="picture">
    <w:name w:val="picture"/>
    <w:basedOn w:val="Normal"/>
    <w:rsid w:val="007721FB"/>
    <w:pPr>
      <w:spacing w:before="240"/>
      <w:ind w:firstLine="187"/>
      <w:jc w:val="center"/>
    </w:pPr>
  </w:style>
  <w:style w:type="paragraph" w:customStyle="1" w:styleId="Sectionunnumbered">
    <w:name w:val="Section unnumbered"/>
    <w:basedOn w:val="SectionTitle"/>
    <w:next w:val="Normal"/>
    <w:rsid w:val="007721FB"/>
    <w:pPr>
      <w:numPr>
        <w:numId w:val="14"/>
      </w:numPr>
      <w:tabs>
        <w:tab w:val="clear" w:pos="720"/>
      </w:tabs>
      <w:ind w:left="0" w:firstLine="0"/>
    </w:pPr>
  </w:style>
  <w:style w:type="character" w:styleId="Hipervnculovisitado">
    <w:name w:val="FollowedHyperlink"/>
    <w:basedOn w:val="Fuentedeprrafopredeter"/>
    <w:rsid w:val="007721FB"/>
    <w:rPr>
      <w:color w:val="800080"/>
      <w:u w:val="single"/>
    </w:rPr>
  </w:style>
  <w:style w:type="paragraph" w:customStyle="1" w:styleId="bullet">
    <w:name w:val="bullet"/>
    <w:basedOn w:val="Numbered"/>
    <w:rsid w:val="007721FB"/>
    <w:pPr>
      <w:numPr>
        <w:numId w:val="32"/>
      </w:numPr>
    </w:pPr>
  </w:style>
  <w:style w:type="character" w:customStyle="1" w:styleId="PiedepginaCar">
    <w:name w:val="Pie de página Car"/>
    <w:basedOn w:val="Fuentedeprrafopredeter"/>
    <w:link w:val="Piedepgina"/>
    <w:rsid w:val="0031045A"/>
    <w:rPr>
      <w:lang w:val="en-US" w:eastAsia="en-US"/>
    </w:rPr>
  </w:style>
  <w:style w:type="character" w:customStyle="1" w:styleId="EncabezadoCar">
    <w:name w:val="Encabezado Car"/>
    <w:basedOn w:val="Fuentedeprrafopredeter"/>
    <w:link w:val="Encabezado"/>
    <w:rsid w:val="0031045A"/>
    <w:rPr>
      <w:caps/>
      <w:lang w:val="en-US" w:eastAsia="en-US"/>
    </w:rPr>
  </w:style>
  <w:style w:type="paragraph" w:styleId="HTMLconformatoprevio">
    <w:name w:val="HTML Preformatted"/>
    <w:basedOn w:val="Normal"/>
    <w:link w:val="HTMLconformatoprevioCar"/>
    <w:uiPriority w:val="99"/>
    <w:semiHidden/>
    <w:unhideWhenUsed/>
    <w:rsid w:val="003104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0"/>
      <w:jc w:val="left"/>
      <w:textAlignment w:val="auto"/>
    </w:pPr>
    <w:rPr>
      <w:rFonts w:ascii="Courier New" w:hAnsi="Courier New" w:cs="Courier New"/>
      <w:lang w:val="es-419" w:eastAsia="es-419"/>
    </w:rPr>
  </w:style>
  <w:style w:type="character" w:customStyle="1" w:styleId="HTMLconformatoprevioCar">
    <w:name w:val="HTML con formato previo Car"/>
    <w:basedOn w:val="Fuentedeprrafopredeter"/>
    <w:link w:val="HTMLconformatoprevio"/>
    <w:uiPriority w:val="99"/>
    <w:semiHidden/>
    <w:rsid w:val="0031045A"/>
    <w:rPr>
      <w:rFonts w:ascii="Courier New" w:hAnsi="Courier New" w:cs="Courier New"/>
    </w:rPr>
  </w:style>
  <w:style w:type="character" w:styleId="Textodelmarcadordeposicin">
    <w:name w:val="Placeholder Text"/>
    <w:basedOn w:val="Fuentedeprrafopredeter"/>
    <w:uiPriority w:val="99"/>
    <w:semiHidden/>
    <w:rsid w:val="003333B3"/>
    <w:rPr>
      <w:color w:val="808080"/>
    </w:rPr>
  </w:style>
  <w:style w:type="table" w:styleId="Tablaconcuadrcula">
    <w:name w:val="Table Grid"/>
    <w:basedOn w:val="Tablanormal"/>
    <w:uiPriority w:val="39"/>
    <w:rsid w:val="00AF2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1clara">
    <w:name w:val="Grid Table 1 Light"/>
    <w:basedOn w:val="Tablanormal"/>
    <w:uiPriority w:val="46"/>
    <w:rsid w:val="0000001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310593">
      <w:bodyDiv w:val="1"/>
      <w:marLeft w:val="0"/>
      <w:marRight w:val="0"/>
      <w:marTop w:val="0"/>
      <w:marBottom w:val="0"/>
      <w:divBdr>
        <w:top w:val="none" w:sz="0" w:space="0" w:color="auto"/>
        <w:left w:val="none" w:sz="0" w:space="0" w:color="auto"/>
        <w:bottom w:val="none" w:sz="0" w:space="0" w:color="auto"/>
        <w:right w:val="none" w:sz="0" w:space="0" w:color="auto"/>
      </w:divBdr>
    </w:div>
    <w:div w:id="924262733">
      <w:bodyDiv w:val="1"/>
      <w:marLeft w:val="0"/>
      <w:marRight w:val="0"/>
      <w:marTop w:val="0"/>
      <w:marBottom w:val="0"/>
      <w:divBdr>
        <w:top w:val="none" w:sz="0" w:space="0" w:color="auto"/>
        <w:left w:val="none" w:sz="0" w:space="0" w:color="auto"/>
        <w:bottom w:val="none" w:sz="0" w:space="0" w:color="auto"/>
        <w:right w:val="none" w:sz="0" w:space="0" w:color="auto"/>
      </w:divBdr>
    </w:div>
    <w:div w:id="1777747489">
      <w:bodyDiv w:val="1"/>
      <w:marLeft w:val="0"/>
      <w:marRight w:val="0"/>
      <w:marTop w:val="0"/>
      <w:marBottom w:val="0"/>
      <w:divBdr>
        <w:top w:val="none" w:sz="0" w:space="0" w:color="auto"/>
        <w:left w:val="none" w:sz="0" w:space="0" w:color="auto"/>
        <w:bottom w:val="none" w:sz="0" w:space="0" w:color="auto"/>
        <w:right w:val="none" w:sz="0" w:space="0" w:color="auto"/>
      </w:divBdr>
    </w:div>
    <w:div w:id="202555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el\Downloads\APS.dot"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Chaypi vs. Hatun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scatterChart>
        <c:scatterStyle val="lineMarker"/>
        <c:varyColors val="0"/>
        <c:ser>
          <c:idx val="0"/>
          <c:order val="0"/>
          <c:tx>
            <c:strRef>
              <c:f>Hoja1!$B$1</c:f>
              <c:strCache>
                <c:ptCount val="1"/>
                <c:pt idx="0">
                  <c:v>Valores Y</c:v>
                </c:pt>
              </c:strCache>
            </c:strRef>
          </c:tx>
          <c:spPr>
            <a:ln w="19050" cap="rnd">
              <a:noFill/>
              <a:round/>
            </a:ln>
            <a:effectLst/>
          </c:spPr>
          <c:marker>
            <c:symbol val="circle"/>
            <c:size val="5"/>
            <c:spPr>
              <a:solidFill>
                <a:schemeClr val="accent1"/>
              </a:solidFill>
              <a:ln w="6350">
                <a:solidFill>
                  <a:schemeClr val="accent1"/>
                </a:solidFill>
              </a:ln>
              <a:effectLst/>
            </c:spPr>
          </c:marker>
          <c:trendline>
            <c:spPr>
              <a:ln w="15875" cap="rnd">
                <a:solidFill>
                  <a:srgbClr val="FF0000"/>
                </a:solidFill>
                <a:prstDash val="sysDot"/>
              </a:ln>
              <a:effectLst/>
            </c:spPr>
            <c:trendlineType val="linear"/>
            <c:dispRSqr val="1"/>
            <c:dispEq val="1"/>
            <c:trendlineLbl>
              <c:layout>
                <c:manualLayout>
                  <c:x val="-0.36082296797878449"/>
                  <c:y val="-7.7635327635327631E-3"/>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trendlineLbl>
          </c:trendline>
          <c:errBars>
            <c:errDir val="x"/>
            <c:errBarType val="plus"/>
            <c:errValType val="stdErr"/>
            <c:noEndCap val="0"/>
            <c:spPr>
              <a:noFill/>
              <a:ln w="9525" cap="flat" cmpd="sng" algn="ctr">
                <a:noFill/>
                <a:round/>
              </a:ln>
              <a:effectLst/>
            </c:spPr>
          </c:errBars>
          <c:errBars>
            <c:errDir val="y"/>
            <c:errBarType val="both"/>
            <c:errValType val="stdErr"/>
            <c:noEndCap val="0"/>
            <c:spPr>
              <a:noFill/>
              <a:ln w="9525" cap="flat" cmpd="sng" algn="ctr">
                <a:solidFill>
                  <a:schemeClr val="tx1">
                    <a:lumMod val="65000"/>
                    <a:lumOff val="35000"/>
                  </a:schemeClr>
                </a:solidFill>
                <a:round/>
              </a:ln>
              <a:effectLst/>
            </c:spPr>
          </c:errBars>
          <c:xVal>
            <c:numRef>
              <c:f>Hoja1!$A$2:$A$13</c:f>
              <c:numCache>
                <c:formatCode>General</c:formatCode>
                <c:ptCount val="12"/>
                <c:pt idx="0">
                  <c:v>0.7</c:v>
                </c:pt>
                <c:pt idx="1">
                  <c:v>1.8</c:v>
                </c:pt>
                <c:pt idx="2">
                  <c:v>2.6</c:v>
                </c:pt>
                <c:pt idx="3">
                  <c:v>3.2</c:v>
                </c:pt>
                <c:pt idx="4">
                  <c:v>4.8</c:v>
                </c:pt>
                <c:pt idx="5">
                  <c:v>5.6</c:v>
                </c:pt>
                <c:pt idx="6">
                  <c:v>7.1</c:v>
                </c:pt>
                <c:pt idx="7">
                  <c:v>8</c:v>
                </c:pt>
                <c:pt idx="8">
                  <c:v>9.9</c:v>
                </c:pt>
                <c:pt idx="9">
                  <c:v>10.5</c:v>
                </c:pt>
                <c:pt idx="10">
                  <c:v>11.8</c:v>
                </c:pt>
                <c:pt idx="11">
                  <c:v>12.8</c:v>
                </c:pt>
              </c:numCache>
            </c:numRef>
          </c:xVal>
          <c:yVal>
            <c:numRef>
              <c:f>Hoja1!$B$2:$B$13</c:f>
              <c:numCache>
                <c:formatCode>General</c:formatCode>
                <c:ptCount val="12"/>
                <c:pt idx="0">
                  <c:v>0.25</c:v>
                </c:pt>
                <c:pt idx="1">
                  <c:v>1.72</c:v>
                </c:pt>
                <c:pt idx="2">
                  <c:v>2.48</c:v>
                </c:pt>
                <c:pt idx="3">
                  <c:v>3.77</c:v>
                </c:pt>
                <c:pt idx="4">
                  <c:v>4.5599999999999996</c:v>
                </c:pt>
                <c:pt idx="5">
                  <c:v>4.99</c:v>
                </c:pt>
                <c:pt idx="6">
                  <c:v>6.88</c:v>
                </c:pt>
                <c:pt idx="7">
                  <c:v>9.1199999999999992</c:v>
                </c:pt>
                <c:pt idx="8">
                  <c:v>9.77</c:v>
                </c:pt>
                <c:pt idx="9">
                  <c:v>9.89</c:v>
                </c:pt>
                <c:pt idx="10">
                  <c:v>12.13</c:v>
                </c:pt>
                <c:pt idx="11">
                  <c:v>12.76</c:v>
                </c:pt>
              </c:numCache>
            </c:numRef>
          </c:yVal>
          <c:smooth val="0"/>
          <c:extLst>
            <c:ext xmlns:c16="http://schemas.microsoft.com/office/drawing/2014/chart" uri="{C3380CC4-5D6E-409C-BE32-E72D297353CC}">
              <c16:uniqueId val="{00000001-6330-45CD-A806-CAE12A9E0314}"/>
            </c:ext>
          </c:extLst>
        </c:ser>
        <c:dLbls>
          <c:showLegendKey val="0"/>
          <c:showVal val="0"/>
          <c:showCatName val="0"/>
          <c:showSerName val="0"/>
          <c:showPercent val="0"/>
          <c:showBubbleSize val="0"/>
        </c:dLbls>
        <c:axId val="213358000"/>
        <c:axId val="247138560"/>
      </c:scatterChart>
      <c:valAx>
        <c:axId val="213358000"/>
        <c:scaling>
          <c:orientation val="minMax"/>
          <c:max val="13"/>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419"/>
                  <a:t>t</a:t>
                </a:r>
                <a:r>
                  <a:rPr lang="es-419" baseline="0"/>
                  <a:t> [s]</a:t>
                </a:r>
                <a:endParaRPr lang="es-419"/>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title>
        <c:numFmt formatCode="General" sourceLinked="1"/>
        <c:majorTickMark val="cross"/>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47138560"/>
        <c:crosses val="autoZero"/>
        <c:crossBetween val="midCat"/>
        <c:majorUnit val="1"/>
      </c:valAx>
      <c:valAx>
        <c:axId val="247138560"/>
        <c:scaling>
          <c:orientation val="minMax"/>
          <c:max val="14"/>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419"/>
                  <a:t>T</a:t>
                </a:r>
                <a:r>
                  <a:rPr lang="es-419" baseline="0"/>
                  <a:t> [k]</a:t>
                </a:r>
                <a:endParaRPr lang="es-419"/>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title>
        <c:numFmt formatCode="General" sourceLinked="1"/>
        <c:majorTickMark val="cross"/>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13358000"/>
        <c:crosses val="autoZero"/>
        <c:crossBetween val="midCat"/>
        <c:majorUnit val="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FFDAE-6EA4-4747-986B-0B58998C3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APS</Template>
  <TotalTime>11</TotalTime>
  <Pages>3</Pages>
  <Words>1234</Words>
  <Characters>19055</Characters>
  <Application>Microsoft Office Word</Application>
  <DocSecurity>0</DocSecurity>
  <Lines>158</Lines>
  <Paragraphs>40</Paragraphs>
  <ScaleCrop>false</ScaleCrop>
  <HeadingPairs>
    <vt:vector size="2" baseType="variant">
      <vt:variant>
        <vt:lpstr>Título</vt:lpstr>
      </vt:variant>
      <vt:variant>
        <vt:i4>1</vt:i4>
      </vt:variant>
    </vt:vector>
  </HeadingPairs>
  <TitlesOfParts>
    <vt:vector size="1" baseType="lpstr">
      <vt:lpstr>Standard Document Template Microsoft Word versi 7 Untuk Jurnal Matematika dan Sains versi I, 15 Oktober 1998</vt:lpstr>
    </vt:vector>
  </TitlesOfParts>
  <Company>Institut Teknologi Bandung</Company>
  <LinksUpToDate>false</LinksUpToDate>
  <CharactersWithSpaces>20249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Document Template Microsoft Word versi 7 Untuk Jurnal Matematika dan Sains versi I, 15 Oktober 1998</dc:title>
  <dc:subject/>
  <dc:creator>Johel Castillo</dc:creator>
  <cp:keywords/>
  <dc:description/>
  <cp:lastModifiedBy>ESTEBAN FELIPE IRRIBARRA CAZAR</cp:lastModifiedBy>
  <cp:revision>5</cp:revision>
  <cp:lastPrinted>2006-03-23T21:56:00Z</cp:lastPrinted>
  <dcterms:created xsi:type="dcterms:W3CDTF">2016-09-22T21:25:00Z</dcterms:created>
  <dcterms:modified xsi:type="dcterms:W3CDTF">2017-08-09T14:29:00Z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646145259</vt:i4>
  </property>
  <property fmtid="{D5CDD505-2E9C-101B-9397-08002B2CF9AE}" pid="3" name="_EmailSubject">
    <vt:lpwstr>File tempalet seminar Mipa 5 tolong diganti</vt:lpwstr>
  </property>
  <property fmtid="{D5CDD505-2E9C-101B-9397-08002B2CF9AE}" pid="4" name="_AuthorEmail">
    <vt:lpwstr>ismu@chem.itb.ac.id</vt:lpwstr>
  </property>
  <property fmtid="{D5CDD505-2E9C-101B-9397-08002B2CF9AE}" pid="5" name="_AuthorEmailDisplayName">
    <vt:lpwstr>ISmUNaNdAr</vt:lpwstr>
  </property>
  <property fmtid="{D5CDD505-2E9C-101B-9397-08002B2CF9AE}" pid="6" name="_ReviewingToolsShownOnce">
    <vt:lpwstr/>
  </property>
  <property fmtid="{D5CDD505-2E9C-101B-9397-08002B2CF9AE}" pid="7" name="Mendeley Document_1">
    <vt:lpwstr>True</vt:lpwstr>
  </property>
  <property fmtid="{D5CDD505-2E9C-101B-9397-08002B2CF9AE}" pid="8" name="Mendeley Unique User Id_1">
    <vt:lpwstr>835e8767-ac2b-3d1c-b632-db94037c2c86</vt:lpwstr>
  </property>
  <property fmtid="{D5CDD505-2E9C-101B-9397-08002B2CF9AE}" pid="9" name="Mendeley Citation Style_1">
    <vt:lpwstr>http://www.zotero.org/styles/ieee</vt:lpwstr>
  </property>
  <property fmtid="{D5CDD505-2E9C-101B-9397-08002B2CF9AE}" pid="10" name="Mendeley Recent Style Id 0_1">
    <vt:lpwstr>http://www.zotero.org/styles/american-medical-association</vt:lpwstr>
  </property>
  <property fmtid="{D5CDD505-2E9C-101B-9397-08002B2CF9AE}" pid="11" name="Mendeley Recent Style Name 0_1">
    <vt:lpwstr>American Medical Association</vt:lpwstr>
  </property>
  <property fmtid="{D5CDD505-2E9C-101B-9397-08002B2CF9AE}" pid="12" name="Mendeley Recent Style Id 1_1">
    <vt:lpwstr>http://www.zotero.org/styles/american-political-science-association</vt:lpwstr>
  </property>
  <property fmtid="{D5CDD505-2E9C-101B-9397-08002B2CF9AE}" pid="13" name="Mendeley Recent Style Name 1_1">
    <vt:lpwstr>American Political Science Association</vt:lpwstr>
  </property>
  <property fmtid="{D5CDD505-2E9C-101B-9397-08002B2CF9AE}" pid="14" name="Mendeley Recent Style Id 2_1">
    <vt:lpwstr>http://www.zotero.org/styles/american-sociological-association</vt:lpwstr>
  </property>
  <property fmtid="{D5CDD505-2E9C-101B-9397-08002B2CF9AE}" pid="15" name="Mendeley Recent Style Name 2_1">
    <vt:lpwstr>American Sociological Association</vt:lpwstr>
  </property>
  <property fmtid="{D5CDD505-2E9C-101B-9397-08002B2CF9AE}" pid="16" name="Mendeley Recent Style Id 3_1">
    <vt:lpwstr>http://www.zotero.org/styles/chicago-author-date</vt:lpwstr>
  </property>
  <property fmtid="{D5CDD505-2E9C-101B-9397-08002B2CF9AE}" pid="17" name="Mendeley Recent Style Name 3_1">
    <vt:lpwstr>Chicago Manual of Style 16th edition (author-date)</vt:lpwstr>
  </property>
  <property fmtid="{D5CDD505-2E9C-101B-9397-08002B2CF9AE}" pid="18" name="Mendeley Recent Style Id 4_1">
    <vt:lpwstr>http://www.zotero.org/styles/harvard1</vt:lpwstr>
  </property>
  <property fmtid="{D5CDD505-2E9C-101B-9397-08002B2CF9AE}" pid="19" name="Mendeley Recent Style Name 4_1">
    <vt:lpwstr>Harvard Reference format 1 (author-date)</vt:lpwstr>
  </property>
  <property fmtid="{D5CDD505-2E9C-101B-9397-08002B2CF9AE}" pid="20" name="Mendeley Recent Style Id 5_1">
    <vt:lpwstr>http://www.zotero.org/styles/ieee</vt:lpwstr>
  </property>
  <property fmtid="{D5CDD505-2E9C-101B-9397-08002B2CF9AE}" pid="21" name="Mendeley Recent Style Name 5_1">
    <vt:lpwstr>IEEE</vt:lpwstr>
  </property>
  <property fmtid="{D5CDD505-2E9C-101B-9397-08002B2CF9AE}" pid="22" name="Mendeley Recent Style Id 6_1">
    <vt:lpwstr>http://www.zotero.org/styles/modern-humanities-research-association</vt:lpwstr>
  </property>
  <property fmtid="{D5CDD505-2E9C-101B-9397-08002B2CF9AE}" pid="23" name="Mendeley Recent Style Name 6_1">
    <vt:lpwstr>Modern Humanities Research Association 3rd edition (note with bibliography)</vt:lpwstr>
  </property>
  <property fmtid="{D5CDD505-2E9C-101B-9397-08002B2CF9AE}" pid="24" name="Mendeley Recent Style Id 7_1">
    <vt:lpwstr>http://www.zotero.org/styles/modern-language-association</vt:lpwstr>
  </property>
  <property fmtid="{D5CDD505-2E9C-101B-9397-08002B2CF9AE}" pid="25" name="Mendeley Recent Style Name 7_1">
    <vt:lpwstr>Modern Language Association 7th edition</vt:lpwstr>
  </property>
  <property fmtid="{D5CDD505-2E9C-101B-9397-08002B2CF9AE}" pid="26" name="Mendeley Recent Style Id 8_1">
    <vt:lpwstr>http://www.zotero.org/styles/nature</vt:lpwstr>
  </property>
  <property fmtid="{D5CDD505-2E9C-101B-9397-08002B2CF9AE}" pid="27" name="Mendeley Recent Style Name 8_1">
    <vt:lpwstr>Nature</vt:lpwstr>
  </property>
  <property fmtid="{D5CDD505-2E9C-101B-9397-08002B2CF9AE}" pid="28" name="Mendeley Recent Style Id 9_1">
    <vt:lpwstr>http://www.zotero.org/styles/vancouver</vt:lpwstr>
  </property>
  <property fmtid="{D5CDD505-2E9C-101B-9397-08002B2CF9AE}" pid="29" name="Mendeley Recent Style Name 9_1">
    <vt:lpwstr>Vancouver</vt:lpwstr>
  </property>
</Properties>
</file>